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Администрация сельского поселения Выселки муниципального района Ставропольский Самарской области объявляет конкурс на   включение в кадровый Резерв для замещения вакантных должностей муниципальной службы по следующим должностям: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          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Группа – главные должности муниципальной службы: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1.Заместитель  главы сельского поселения Выселки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  Группа – ведущие должности муниципальной службы: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1.Главный специалист-бухгалтер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  Группа – старшие должности муниципальной службы: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      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1.Ведущий специалист.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Style w:val="a4"/>
          <w:rFonts w:ascii="Arial" w:hAnsi="Arial" w:cs="Arial"/>
          <w:color w:val="333333"/>
          <w:sz w:val="14"/>
          <w:szCs w:val="14"/>
        </w:rPr>
        <w:t>Требования к кандидатам для включения в кадровый резерв: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а).       Достижение 18-летнего возраста.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б).       Гражданство Российской Федерации.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в).       Владение русским языком.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г). Квалификационные требования к профессиональным знаниям:</w:t>
      </w:r>
      <w:r>
        <w:rPr>
          <w:rFonts w:ascii="Arial" w:hAnsi="Arial" w:cs="Arial"/>
          <w:color w:val="333333"/>
          <w:sz w:val="14"/>
          <w:szCs w:val="14"/>
        </w:rPr>
        <w:br/>
      </w:r>
      <w:proofErr w:type="gramStart"/>
      <w:r>
        <w:rPr>
          <w:rFonts w:ascii="Arial" w:hAnsi="Arial" w:cs="Arial"/>
          <w:color w:val="333333"/>
          <w:sz w:val="14"/>
          <w:szCs w:val="14"/>
        </w:rPr>
        <w:t>Знание Конституции Российской Федерации, федеральных конституционных законов, федеральных законов, указов Президента Российской Федерации, постановлений Правительства Российской Федерации, Устава Самарской области, законов Самарской области, постановлений и распоряжений Губернатора Самарской области, Устава сельского поселения Выселки муниципального района  Ставропольский Самарской области, постановлений и распоряжений Главы сельского поселения Выселки, иных нормативных правовых актов органов местного самоуправления применительно к исполнению конкретных должностных обязанностей;</w:t>
      </w:r>
      <w:proofErr w:type="gramEnd"/>
      <w:r>
        <w:rPr>
          <w:rFonts w:ascii="Arial" w:hAnsi="Arial" w:cs="Arial"/>
          <w:color w:val="333333"/>
          <w:sz w:val="14"/>
          <w:szCs w:val="14"/>
        </w:rPr>
        <w:t xml:space="preserve"> основ организации прохождения муниципальной службы, порядка работы со служебной информацией, форм и методов работы с применением автоматизированных средств управления, правил деловой этики, основ делопроизводства.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rPr>
          <w:rFonts w:ascii="Arial" w:hAnsi="Arial" w:cs="Arial"/>
          <w:color w:val="333333"/>
          <w:sz w:val="14"/>
          <w:szCs w:val="14"/>
        </w:rPr>
      </w:pPr>
      <w:proofErr w:type="gramStart"/>
      <w:r>
        <w:rPr>
          <w:rStyle w:val="a4"/>
          <w:rFonts w:ascii="Arial" w:hAnsi="Arial" w:cs="Arial"/>
          <w:color w:val="333333"/>
          <w:sz w:val="14"/>
          <w:szCs w:val="14"/>
        </w:rPr>
        <w:t>Квалификационные требования к профессиональным навыкам:</w:t>
      </w:r>
      <w:r>
        <w:rPr>
          <w:rFonts w:ascii="Arial" w:hAnsi="Arial" w:cs="Arial"/>
          <w:b/>
          <w:bCs/>
          <w:color w:val="333333"/>
          <w:sz w:val="14"/>
          <w:szCs w:val="14"/>
        </w:rPr>
        <w:br/>
      </w:r>
      <w:r>
        <w:rPr>
          <w:rFonts w:ascii="Arial" w:hAnsi="Arial" w:cs="Arial"/>
          <w:color w:val="333333"/>
          <w:sz w:val="14"/>
          <w:szCs w:val="14"/>
        </w:rPr>
        <w:t>организации и обеспечения выполнения задач, квалифицированного планирования работы, анализа и прогнозирования, грамотного учета мнения коллег, эффективного планирования рабочего времени, владения компьютерной и другой оргтехникой, владения необходимым программным обеспечением, систематического повышения своей квалификации, эффективного сотрудничества с коллегами, систематизации информации, работы со служебными документами, адаптации к новой ситуации и принятия новых подходов в решении поставленных задач, квалифицированной</w:t>
      </w:r>
      <w:proofErr w:type="gramEnd"/>
      <w:r>
        <w:rPr>
          <w:rFonts w:ascii="Arial" w:hAnsi="Arial" w:cs="Arial"/>
          <w:color w:val="333333"/>
          <w:sz w:val="14"/>
          <w:szCs w:val="14"/>
        </w:rPr>
        <w:t xml:space="preserve"> работы с людьми по недопущению личностных конфликтов.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Style w:val="a4"/>
          <w:rFonts w:ascii="Arial" w:hAnsi="Arial" w:cs="Arial"/>
          <w:color w:val="333333"/>
          <w:sz w:val="14"/>
          <w:szCs w:val="14"/>
        </w:rPr>
        <w:t>Квалификационные требования к уровню профессионального образования: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Наличие высшего профессионального образования, без предъявления требований к стажу работы.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Для включения в кадровый резерв направить в Администрацию сельского поселения Выселки муниципального района Ставропольский (с. Выселки, ул. Победы, 62)  следующие документы: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а) личное заявление;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б) заполненную и подписанную анкету по </w:t>
      </w:r>
      <w:hyperlink r:id="rId4" w:history="1">
        <w:r>
          <w:rPr>
            <w:rStyle w:val="a5"/>
            <w:rFonts w:ascii="Arial" w:hAnsi="Arial" w:cs="Arial"/>
            <w:color w:val="22B8F0"/>
            <w:sz w:val="14"/>
            <w:szCs w:val="14"/>
            <w:u w:val="none"/>
          </w:rPr>
          <w:t>форме</w:t>
        </w:r>
      </w:hyperlink>
      <w:r>
        <w:rPr>
          <w:rFonts w:ascii="Arial" w:hAnsi="Arial" w:cs="Arial"/>
          <w:color w:val="333333"/>
          <w:sz w:val="14"/>
          <w:szCs w:val="14"/>
        </w:rPr>
        <w:t>, утвержденной Правительством Российской Федерации, с фотографией;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г) документы, подтверждающие необходимое профессиональное образование, квалификацию и стаж работы: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proofErr w:type="spellStart"/>
      <w:r>
        <w:rPr>
          <w:rFonts w:ascii="Arial" w:hAnsi="Arial" w:cs="Arial"/>
          <w:color w:val="333333"/>
          <w:sz w:val="14"/>
          <w:szCs w:val="14"/>
        </w:rPr>
        <w:t>д</w:t>
      </w:r>
      <w:proofErr w:type="spellEnd"/>
      <w:r>
        <w:rPr>
          <w:rFonts w:ascii="Arial" w:hAnsi="Arial" w:cs="Arial"/>
          <w:color w:val="333333"/>
          <w:sz w:val="14"/>
          <w:szCs w:val="14"/>
        </w:rPr>
        <w:t>) документ об отсутствии у гражданина заболевания, препятствующего поступлению на муниципальную службу Российской Федерации или ее прохождению.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 xml:space="preserve">       Документы принимаются с 28 октября 2019 года по 18 ноября 2019 года (включительно) в рабочие дни с 08.00 до 16.00, обед с 12.00 </w:t>
      </w:r>
      <w:proofErr w:type="gramStart"/>
      <w:r>
        <w:rPr>
          <w:rFonts w:ascii="Arial" w:hAnsi="Arial" w:cs="Arial"/>
          <w:color w:val="333333"/>
          <w:sz w:val="14"/>
          <w:szCs w:val="14"/>
        </w:rPr>
        <w:t>до</w:t>
      </w:r>
      <w:proofErr w:type="gramEnd"/>
      <w:r>
        <w:rPr>
          <w:rFonts w:ascii="Arial" w:hAnsi="Arial" w:cs="Arial"/>
          <w:color w:val="333333"/>
          <w:sz w:val="14"/>
          <w:szCs w:val="14"/>
        </w:rPr>
        <w:t xml:space="preserve"> 13.00, </w:t>
      </w:r>
      <w:proofErr w:type="gramStart"/>
      <w:r>
        <w:rPr>
          <w:rFonts w:ascii="Arial" w:hAnsi="Arial" w:cs="Arial"/>
          <w:color w:val="333333"/>
          <w:sz w:val="14"/>
          <w:szCs w:val="14"/>
        </w:rPr>
        <w:t>по</w:t>
      </w:r>
      <w:proofErr w:type="gramEnd"/>
      <w:r>
        <w:rPr>
          <w:rFonts w:ascii="Arial" w:hAnsi="Arial" w:cs="Arial"/>
          <w:color w:val="333333"/>
          <w:sz w:val="14"/>
          <w:szCs w:val="14"/>
        </w:rPr>
        <w:t xml:space="preserve"> адресу:                        445148 Самарская область, Ставропольский район, с. Выселки, ул. Победы, 62.         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           </w:t>
      </w:r>
    </w:p>
    <w:p w:rsidR="0075775C" w:rsidRDefault="0075775C" w:rsidP="0075775C">
      <w:pPr>
        <w:pStyle w:val="a3"/>
        <w:shd w:val="clear" w:color="auto" w:fill="FFFFFF"/>
        <w:spacing w:before="0" w:beforeAutospacing="0" w:after="101" w:afterAutospacing="0"/>
        <w:jc w:val="both"/>
        <w:rPr>
          <w:rFonts w:ascii="Arial" w:hAnsi="Arial" w:cs="Arial"/>
          <w:color w:val="333333"/>
          <w:sz w:val="14"/>
          <w:szCs w:val="14"/>
        </w:rPr>
      </w:pPr>
      <w:r>
        <w:rPr>
          <w:rFonts w:ascii="Arial" w:hAnsi="Arial" w:cs="Arial"/>
          <w:color w:val="333333"/>
          <w:sz w:val="14"/>
          <w:szCs w:val="14"/>
        </w:rPr>
        <w:t>телефон для справок 23-67-36.</w:t>
      </w: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75775C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F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7426"/>
    <w:rsid w:val="000B7831"/>
    <w:rsid w:val="000B7AA8"/>
    <w:rsid w:val="000C00BE"/>
    <w:rsid w:val="000C0160"/>
    <w:rsid w:val="000C0D05"/>
    <w:rsid w:val="000C197B"/>
    <w:rsid w:val="000C1FB6"/>
    <w:rsid w:val="000C2301"/>
    <w:rsid w:val="000C25A1"/>
    <w:rsid w:val="000C35DC"/>
    <w:rsid w:val="000C474E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E40"/>
    <w:rsid w:val="001D2C03"/>
    <w:rsid w:val="001D346F"/>
    <w:rsid w:val="001D4BCA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20821"/>
    <w:rsid w:val="00220979"/>
    <w:rsid w:val="00220AA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223A"/>
    <w:rsid w:val="00232E69"/>
    <w:rsid w:val="00233249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032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4911"/>
    <w:rsid w:val="003351B8"/>
    <w:rsid w:val="00335384"/>
    <w:rsid w:val="00336C21"/>
    <w:rsid w:val="0034029D"/>
    <w:rsid w:val="003403BD"/>
    <w:rsid w:val="00341E79"/>
    <w:rsid w:val="003422F7"/>
    <w:rsid w:val="0034275C"/>
    <w:rsid w:val="00343477"/>
    <w:rsid w:val="00343784"/>
    <w:rsid w:val="00344B1C"/>
    <w:rsid w:val="003452CF"/>
    <w:rsid w:val="00345CBA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277A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09F4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C7"/>
    <w:rsid w:val="0041698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832"/>
    <w:rsid w:val="004A6571"/>
    <w:rsid w:val="004A7C64"/>
    <w:rsid w:val="004B0E2A"/>
    <w:rsid w:val="004B0FA1"/>
    <w:rsid w:val="004B122C"/>
    <w:rsid w:val="004B133D"/>
    <w:rsid w:val="004B2689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0B8D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674B"/>
    <w:rsid w:val="005E08B7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396D"/>
    <w:rsid w:val="005F3B61"/>
    <w:rsid w:val="005F6264"/>
    <w:rsid w:val="005F694E"/>
    <w:rsid w:val="006000E3"/>
    <w:rsid w:val="0060014E"/>
    <w:rsid w:val="00600B6A"/>
    <w:rsid w:val="00600BDA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803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30A1"/>
    <w:rsid w:val="006D474F"/>
    <w:rsid w:val="006D4A12"/>
    <w:rsid w:val="006D4BCD"/>
    <w:rsid w:val="006D510D"/>
    <w:rsid w:val="006D552E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920"/>
    <w:rsid w:val="00711935"/>
    <w:rsid w:val="00711C6E"/>
    <w:rsid w:val="00712CAF"/>
    <w:rsid w:val="00712CF1"/>
    <w:rsid w:val="00712FE5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7380"/>
    <w:rsid w:val="0073763B"/>
    <w:rsid w:val="00737F8C"/>
    <w:rsid w:val="007405E6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761E"/>
    <w:rsid w:val="0075775C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A56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8002D7"/>
    <w:rsid w:val="0080050B"/>
    <w:rsid w:val="00800663"/>
    <w:rsid w:val="00800AEB"/>
    <w:rsid w:val="0080146B"/>
    <w:rsid w:val="00801B5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433"/>
    <w:rsid w:val="00877B24"/>
    <w:rsid w:val="00877FB8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F98"/>
    <w:rsid w:val="008C0FA8"/>
    <w:rsid w:val="008C13AC"/>
    <w:rsid w:val="008C3040"/>
    <w:rsid w:val="008C390B"/>
    <w:rsid w:val="008C4C50"/>
    <w:rsid w:val="008C56BD"/>
    <w:rsid w:val="008C5C3C"/>
    <w:rsid w:val="008C5EB3"/>
    <w:rsid w:val="008C7FB6"/>
    <w:rsid w:val="008D05D5"/>
    <w:rsid w:val="008D10D3"/>
    <w:rsid w:val="008D21AC"/>
    <w:rsid w:val="008D27D2"/>
    <w:rsid w:val="008D2C1F"/>
    <w:rsid w:val="008D2C84"/>
    <w:rsid w:val="008D337B"/>
    <w:rsid w:val="008D3DE1"/>
    <w:rsid w:val="008D3EDF"/>
    <w:rsid w:val="008D4BC8"/>
    <w:rsid w:val="008D54AA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213"/>
    <w:rsid w:val="0098757D"/>
    <w:rsid w:val="009901F7"/>
    <w:rsid w:val="00990792"/>
    <w:rsid w:val="00991121"/>
    <w:rsid w:val="00991720"/>
    <w:rsid w:val="009922E7"/>
    <w:rsid w:val="0099297F"/>
    <w:rsid w:val="00992C67"/>
    <w:rsid w:val="00993145"/>
    <w:rsid w:val="00994C8E"/>
    <w:rsid w:val="00994CFA"/>
    <w:rsid w:val="0099526D"/>
    <w:rsid w:val="009959DC"/>
    <w:rsid w:val="00995E0A"/>
    <w:rsid w:val="0099672C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DD1"/>
    <w:rsid w:val="009B7EFD"/>
    <w:rsid w:val="009C00B3"/>
    <w:rsid w:val="009C0C2F"/>
    <w:rsid w:val="009C4232"/>
    <w:rsid w:val="009C5A5C"/>
    <w:rsid w:val="009C5B5D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E0E"/>
    <w:rsid w:val="00A63F5A"/>
    <w:rsid w:val="00A643E6"/>
    <w:rsid w:val="00A656DB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6FD1"/>
    <w:rsid w:val="00AB06D3"/>
    <w:rsid w:val="00AB0C8C"/>
    <w:rsid w:val="00AB0EC5"/>
    <w:rsid w:val="00AB38F0"/>
    <w:rsid w:val="00AB4F12"/>
    <w:rsid w:val="00AB4F88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621B"/>
    <w:rsid w:val="00AE7208"/>
    <w:rsid w:val="00AE72E8"/>
    <w:rsid w:val="00AE7D59"/>
    <w:rsid w:val="00AF027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528C"/>
    <w:rsid w:val="00B85430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3326"/>
    <w:rsid w:val="00BD34AA"/>
    <w:rsid w:val="00BD3968"/>
    <w:rsid w:val="00BD4086"/>
    <w:rsid w:val="00BD4FCA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ECE"/>
    <w:rsid w:val="00BF0480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A5E"/>
    <w:rsid w:val="00C55384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DF5"/>
    <w:rsid w:val="00CD54CB"/>
    <w:rsid w:val="00CD76D8"/>
    <w:rsid w:val="00CE0304"/>
    <w:rsid w:val="00CE11D1"/>
    <w:rsid w:val="00CE1465"/>
    <w:rsid w:val="00CE15C5"/>
    <w:rsid w:val="00CE1D78"/>
    <w:rsid w:val="00CE2071"/>
    <w:rsid w:val="00CE3146"/>
    <w:rsid w:val="00CE3998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AF2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5504"/>
    <w:rsid w:val="00E25EB6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C19"/>
    <w:rsid w:val="00E622D3"/>
    <w:rsid w:val="00E631C2"/>
    <w:rsid w:val="00E63E91"/>
    <w:rsid w:val="00E641D7"/>
    <w:rsid w:val="00E644DB"/>
    <w:rsid w:val="00E64B14"/>
    <w:rsid w:val="00E64DBA"/>
    <w:rsid w:val="00E64EAF"/>
    <w:rsid w:val="00E65921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E55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D36"/>
    <w:rsid w:val="00EE200D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B60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AF5"/>
    <w:rsid w:val="00F66D67"/>
    <w:rsid w:val="00F67315"/>
    <w:rsid w:val="00F679E2"/>
    <w:rsid w:val="00F67AD0"/>
    <w:rsid w:val="00F7092A"/>
    <w:rsid w:val="00F70D3E"/>
    <w:rsid w:val="00F7238F"/>
    <w:rsid w:val="00F72622"/>
    <w:rsid w:val="00F727A2"/>
    <w:rsid w:val="00F72D28"/>
    <w:rsid w:val="00F72EC1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B0EA5"/>
    <w:rsid w:val="00FB1335"/>
    <w:rsid w:val="00FB1B93"/>
    <w:rsid w:val="00FB2697"/>
    <w:rsid w:val="00FB2F12"/>
    <w:rsid w:val="00FB3A39"/>
    <w:rsid w:val="00FB42B8"/>
    <w:rsid w:val="00FB4BA9"/>
    <w:rsid w:val="00FB6022"/>
    <w:rsid w:val="00FB6F94"/>
    <w:rsid w:val="00FB7A3D"/>
    <w:rsid w:val="00FB7F7F"/>
    <w:rsid w:val="00FC02BA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102C"/>
    <w:rsid w:val="00FE180C"/>
    <w:rsid w:val="00FE1A7D"/>
    <w:rsid w:val="00FE1B18"/>
    <w:rsid w:val="00FE2CB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77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5775C"/>
    <w:rPr>
      <w:b/>
      <w:bCs/>
    </w:rPr>
  </w:style>
  <w:style w:type="character" w:styleId="a5">
    <w:name w:val="Hyperlink"/>
    <w:basedOn w:val="a0"/>
    <w:uiPriority w:val="99"/>
    <w:semiHidden/>
    <w:unhideWhenUsed/>
    <w:rsid w:val="0075775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23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garantf1://12040330.100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591</Words>
  <Characters>3370</Characters>
  <Application>Microsoft Office Word</Application>
  <DocSecurity>0</DocSecurity>
  <Lines>28</Lines>
  <Paragraphs>7</Paragraphs>
  <ScaleCrop>false</ScaleCrop>
  <Company>Microsoft</Company>
  <LinksUpToDate>false</LinksUpToDate>
  <CharactersWithSpaces>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2020-02-13T14:58:00Z</dcterms:created>
  <dcterms:modified xsi:type="dcterms:W3CDTF">2020-02-13T14:59:00Z</dcterms:modified>
</cp:coreProperties>
</file>