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16A7A" w:rsidRDefault="00116A7A" w:rsidP="00116A7A">
      <w:pPr>
        <w:pStyle w:val="1"/>
        <w:shd w:val="clear" w:color="auto" w:fill="FFFFFF"/>
        <w:spacing w:before="450" w:after="300" w:line="540" w:lineRule="atLeast"/>
        <w:rPr>
          <w:b w:val="0"/>
          <w:bCs w:val="0"/>
          <w:color w:val="3A3D41"/>
          <w:sz w:val="54"/>
          <w:szCs w:val="54"/>
        </w:rPr>
      </w:pPr>
      <w:r>
        <w:rPr>
          <w:b w:val="0"/>
          <w:bCs w:val="0"/>
          <w:color w:val="3A3D41"/>
          <w:sz w:val="54"/>
          <w:szCs w:val="54"/>
        </w:rPr>
        <w:t>Преступления против личности</w:t>
      </w:r>
    </w:p>
    <w:p w:rsidR="00116A7A" w:rsidRDefault="00116A7A" w:rsidP="00116A7A">
      <w:pPr>
        <w:pStyle w:val="a3"/>
        <w:spacing w:before="300" w:beforeAutospacing="0" w:after="300" w:afterAutospacing="0"/>
      </w:pPr>
      <w:r>
        <w:rPr>
          <w:rStyle w:val="a4"/>
        </w:rPr>
        <w:t>Преступления против личности</w:t>
      </w:r>
      <w:r>
        <w:t> - один из наиболее опасных по объекту посягательства видов преступлений.</w:t>
      </w:r>
    </w:p>
    <w:p w:rsidR="00116A7A" w:rsidRDefault="00116A7A" w:rsidP="00116A7A">
      <w:pPr>
        <w:pStyle w:val="a3"/>
        <w:spacing w:before="300" w:beforeAutospacing="0" w:after="300" w:afterAutospacing="0"/>
      </w:pPr>
      <w:r>
        <w:t>Преступления против личности - это такие виновные противоправные деяния, которые прямо и непосредственно направлены на причинение вреда человеку, его жизни, здоровью, свободе, чести, достоинству.</w:t>
      </w:r>
    </w:p>
    <w:p w:rsidR="00116A7A" w:rsidRDefault="00116A7A" w:rsidP="00116A7A">
      <w:pPr>
        <w:pStyle w:val="a3"/>
        <w:spacing w:before="300" w:beforeAutospacing="0" w:after="300" w:afterAutospacing="0"/>
      </w:pPr>
      <w:r>
        <w:t>УК имеют место 53 статьи, предусматривающих ответственность за данный вид преступлений. Они подразделяются на 5 глав:</w:t>
      </w:r>
    </w:p>
    <w:p w:rsidR="00116A7A" w:rsidRDefault="00116A7A" w:rsidP="00116A7A">
      <w:pPr>
        <w:pStyle w:val="a3"/>
        <w:spacing w:before="300" w:beforeAutospacing="0" w:after="300" w:afterAutospacing="0"/>
      </w:pPr>
      <w:r>
        <w:t>преступления против жизни и здоровья: убийство, доведение до самоубийства, побои, истязание и др.;</w:t>
      </w:r>
    </w:p>
    <w:p w:rsidR="00116A7A" w:rsidRDefault="00116A7A" w:rsidP="00116A7A">
      <w:pPr>
        <w:pStyle w:val="a3"/>
        <w:spacing w:before="300" w:beforeAutospacing="0" w:after="300" w:afterAutospacing="0"/>
      </w:pPr>
      <w:r>
        <w:t>преступления против свободы, чести и достоинства личности: похищение человека, клевета, оскорбление;</w:t>
      </w:r>
    </w:p>
    <w:p w:rsidR="00116A7A" w:rsidRDefault="00116A7A" w:rsidP="00116A7A">
      <w:pPr>
        <w:pStyle w:val="a3"/>
        <w:spacing w:before="300" w:beforeAutospacing="0" w:after="300" w:afterAutospacing="0"/>
      </w:pPr>
      <w:r>
        <w:t>преступления против половой неприкосновенности и половой свободы личности: изнасилование, развратные действия и др.;</w:t>
      </w:r>
    </w:p>
    <w:p w:rsidR="00116A7A" w:rsidRDefault="00116A7A" w:rsidP="00116A7A">
      <w:pPr>
        <w:pStyle w:val="a3"/>
        <w:spacing w:before="300" w:beforeAutospacing="0" w:after="300" w:afterAutospacing="0"/>
      </w:pPr>
      <w:r>
        <w:t>преступления против конституционных прав и свобод человека и гражданина: нарушение равноправия граждан, нарушение неприкосновенности жилища и др.;</w:t>
      </w:r>
    </w:p>
    <w:p w:rsidR="00116A7A" w:rsidRDefault="00116A7A" w:rsidP="00116A7A">
      <w:pPr>
        <w:pStyle w:val="a3"/>
        <w:spacing w:before="300" w:beforeAutospacing="0" w:after="300" w:afterAutospacing="0"/>
      </w:pPr>
      <w:r>
        <w:t>преступления против семьи и несовершеннолетних: торговля несовершеннолетними, подмена ребенка и др.</w:t>
      </w:r>
    </w:p>
    <w:p w:rsidR="00116A7A" w:rsidRDefault="00116A7A" w:rsidP="00116A7A">
      <w:pPr>
        <w:pStyle w:val="3"/>
        <w:spacing w:before="450" w:beforeAutospacing="0" w:after="300" w:afterAutospacing="0" w:line="300" w:lineRule="atLeast"/>
        <w:rPr>
          <w:b w:val="0"/>
          <w:bCs w:val="0"/>
          <w:color w:val="3A3D41"/>
          <w:sz w:val="30"/>
          <w:szCs w:val="30"/>
        </w:rPr>
      </w:pPr>
      <w:r>
        <w:rPr>
          <w:rStyle w:val="a4"/>
          <w:color w:val="3A3D41"/>
          <w:sz w:val="30"/>
          <w:szCs w:val="30"/>
        </w:rPr>
        <w:t>Преступления против жизни и здоровья</w:t>
      </w:r>
    </w:p>
    <w:p w:rsidR="00116A7A" w:rsidRDefault="00116A7A" w:rsidP="00116A7A">
      <w:pPr>
        <w:pStyle w:val="a3"/>
        <w:spacing w:before="300" w:beforeAutospacing="0" w:after="300" w:afterAutospacing="0"/>
      </w:pPr>
      <w:r>
        <w:t>Посягательства на жизнь и здоровье человека являются одним из наиболее тяжких и опасных преступлений, поскольку они наносят непоправимый (необратимый) вред важнейшим социальным ценностям - жизни человека.</w:t>
      </w:r>
    </w:p>
    <w:p w:rsidR="00116A7A" w:rsidRDefault="00116A7A" w:rsidP="00116A7A">
      <w:pPr>
        <w:pStyle w:val="a3"/>
        <w:spacing w:before="300" w:beforeAutospacing="0" w:after="300" w:afterAutospacing="0"/>
      </w:pPr>
      <w:proofErr w:type="gramStart"/>
      <w:r>
        <w:t>Уголовному законодательству известны следующие преступления против жизни: убийство (ст. 105 УК РФ), убийство матерью новорождённого ребёнка (ст. 106 УК РФ), убийство, совершённое при превышении пределов необходимой обороны либо при превышении мер, необходимых для задержания лица, совершившего преступление (ст. 108 УК РФ), причинение смерти по неосторожности (ст. 109 УК РФ), доведение до самоубийства (ст. 110 УК РФ).</w:t>
      </w:r>
      <w:proofErr w:type="gramEnd"/>
    </w:p>
    <w:p w:rsidR="00116A7A" w:rsidRDefault="00116A7A" w:rsidP="00116A7A">
      <w:pPr>
        <w:pStyle w:val="a3"/>
        <w:spacing w:before="300" w:beforeAutospacing="0" w:after="300" w:afterAutospacing="0"/>
      </w:pPr>
      <w:r>
        <w:t>Как видно из данного перечня большинство преступлений против жизни - это убийства, к ним примыкают такие преступления, как причинение смерти по неосторожности и доведение до самоубийства</w:t>
      </w:r>
    </w:p>
    <w:p w:rsidR="00116A7A" w:rsidRDefault="00116A7A" w:rsidP="00116A7A">
      <w:pPr>
        <w:pStyle w:val="a3"/>
        <w:spacing w:before="300" w:beforeAutospacing="0" w:after="300" w:afterAutospacing="0"/>
      </w:pPr>
      <w:r>
        <w:t>Объектом убийства, причинения смерти по неосторожности и самоубийства, являются жизнь человека.</w:t>
      </w:r>
    </w:p>
    <w:p w:rsidR="00116A7A" w:rsidRDefault="00116A7A" w:rsidP="00116A7A">
      <w:pPr>
        <w:pStyle w:val="a3"/>
        <w:spacing w:before="300" w:beforeAutospacing="0" w:after="300" w:afterAutospacing="0"/>
      </w:pPr>
      <w:r>
        <w:lastRenderedPageBreak/>
        <w:t>С объективной стороны убийство, причинение смерти по неосторожности и самоубийство могут быть совершены как путём действия, так и бездействия. Действия в этом случае могут выражаться в непосредственном физическом воздействии виновного на потерпевшего (ранение, отравление и т.п.), так и опосредованного психического воздействия (угрозы, неожиданный испуг и т.п.), которые привели к противоправному лишению жизни другого человека или себя.</w:t>
      </w:r>
    </w:p>
    <w:p w:rsidR="00116A7A" w:rsidRDefault="00116A7A" w:rsidP="00116A7A">
      <w:pPr>
        <w:pStyle w:val="a3"/>
        <w:spacing w:before="300" w:beforeAutospacing="0" w:after="300" w:afterAutospacing="0"/>
      </w:pPr>
      <w:r>
        <w:t>Смерть может быть причинена и путём бездействия. Это возможно если на виновного специально возлагается обязанность не допустить причинение или наступление смерти (матери в отношении новорождённого ребёнка, водителя в отношении других участников движения, врача в отношении пациента и любого человека, если его жизни угрожает опасность и т.п.).</w:t>
      </w:r>
    </w:p>
    <w:p w:rsidR="00116A7A" w:rsidRDefault="00116A7A" w:rsidP="00116A7A">
      <w:pPr>
        <w:pStyle w:val="a3"/>
        <w:spacing w:before="300" w:beforeAutospacing="0" w:after="300" w:afterAutospacing="0"/>
      </w:pPr>
      <w:r>
        <w:t>Субъектом указанных преступлений являются физические, вменяемые лица, достигшие 16-летнего возраста, за исключением статьи 105 УК РФ, субъектами которого выступают лица, достигшие 14-летнего возраста.</w:t>
      </w:r>
    </w:p>
    <w:p w:rsidR="00116A7A" w:rsidRDefault="00116A7A" w:rsidP="00116A7A">
      <w:pPr>
        <w:pStyle w:val="a3"/>
        <w:spacing w:before="300" w:beforeAutospacing="0" w:after="300" w:afterAutospacing="0"/>
      </w:pPr>
      <w:r>
        <w:t>Субъективная сторона убийства предполагает умышленную форму вины (прямой или косвенный умысел), когда виновное лицо осознавало общественную опасность своих действий (бездействия), предвидело возможность или неизбежность наступления общественно опасных последствий и желало или сознательно допускало эти последствия, или относилось к ним безразлично.</w:t>
      </w:r>
    </w:p>
    <w:p w:rsidR="00116A7A" w:rsidRDefault="00116A7A" w:rsidP="00116A7A">
      <w:pPr>
        <w:pStyle w:val="3"/>
        <w:spacing w:before="450" w:beforeAutospacing="0" w:after="300" w:afterAutospacing="0" w:line="300" w:lineRule="atLeast"/>
        <w:rPr>
          <w:b w:val="0"/>
          <w:bCs w:val="0"/>
          <w:color w:val="3A3D41"/>
          <w:sz w:val="30"/>
          <w:szCs w:val="30"/>
        </w:rPr>
      </w:pPr>
      <w:r>
        <w:rPr>
          <w:rStyle w:val="a4"/>
          <w:color w:val="3A3D41"/>
          <w:sz w:val="30"/>
          <w:szCs w:val="30"/>
        </w:rPr>
        <w:t>Преступления против половой неприкосновенности и свободы личности</w:t>
      </w:r>
    </w:p>
    <w:p w:rsidR="00116A7A" w:rsidRDefault="00116A7A" w:rsidP="00116A7A">
      <w:pPr>
        <w:pStyle w:val="a3"/>
        <w:spacing w:before="300" w:beforeAutospacing="0" w:after="300" w:afterAutospacing="0"/>
      </w:pPr>
      <w:r>
        <w:t>Разновидностью преступлений против личности являются общественно опасные посягательства на половую неприкосновенность и половую свободу человека. Такие посягательства наносят вред нормальным взаимоотношениям между полами, сопряжены с насильственным удовлетворением половых влечений, либо с действиями сексуального характера в отношении малолетних или несовершеннолетних лиц. Именно поэтому они нередко называются половыми преступлениями.</w:t>
      </w:r>
    </w:p>
    <w:p w:rsidR="00116A7A" w:rsidRDefault="00116A7A" w:rsidP="00116A7A">
      <w:pPr>
        <w:pStyle w:val="a3"/>
        <w:spacing w:before="300" w:beforeAutospacing="0" w:after="300" w:afterAutospacing="0"/>
      </w:pPr>
      <w:r>
        <w:t>Непосредственным объектом преступления выступают отношения, связанные с посягательством на половую неприкосновенность и половую свободу конкретной личности, нарушенные общественно опасным действием.</w:t>
      </w:r>
    </w:p>
    <w:p w:rsidR="00116A7A" w:rsidRDefault="00116A7A" w:rsidP="00116A7A">
      <w:pPr>
        <w:pStyle w:val="a3"/>
        <w:spacing w:before="300" w:beforeAutospacing="0" w:after="300" w:afterAutospacing="0"/>
      </w:pPr>
      <w:r>
        <w:t>С объективной стороны все преступления данного вида, совершаются путём действия.</w:t>
      </w:r>
    </w:p>
    <w:p w:rsidR="00116A7A" w:rsidRDefault="00116A7A" w:rsidP="00116A7A">
      <w:pPr>
        <w:pStyle w:val="a3"/>
        <w:spacing w:before="300" w:beforeAutospacing="0" w:after="300" w:afterAutospacing="0"/>
      </w:pPr>
      <w:r>
        <w:t>Субъектом указанных преступлений являются физические вменяемые лица достигшие 14 - летнего возраста за изнасилование (ст. 131</w:t>
      </w:r>
      <w:proofErr w:type="gramStart"/>
      <w:r>
        <w:t xml:space="preserve"> У</w:t>
      </w:r>
      <w:proofErr w:type="gramEnd"/>
      <w:r>
        <w:t xml:space="preserve"> К), насильственные действия сексуального характера (ст. 132 УК), за остальные преступления ответственность наступает с 16 - летнего возраста.</w:t>
      </w:r>
    </w:p>
    <w:p w:rsidR="00116A7A" w:rsidRDefault="00116A7A" w:rsidP="00116A7A">
      <w:pPr>
        <w:pStyle w:val="a3"/>
        <w:spacing w:before="300" w:beforeAutospacing="0" w:after="300" w:afterAutospacing="0"/>
      </w:pPr>
      <w:r>
        <w:t>С субъективной стороны рассматриваемые посягательства предполагают прямой умысел, мотивы не имеют существенного значения при квалификации преступных действий.</w:t>
      </w:r>
    </w:p>
    <w:p w:rsidR="00116A7A" w:rsidRDefault="00116A7A" w:rsidP="00116A7A">
      <w:pPr>
        <w:pStyle w:val="3"/>
        <w:spacing w:before="450" w:beforeAutospacing="0" w:after="300" w:afterAutospacing="0" w:line="300" w:lineRule="atLeast"/>
        <w:rPr>
          <w:b w:val="0"/>
          <w:bCs w:val="0"/>
          <w:color w:val="3A3D41"/>
          <w:sz w:val="30"/>
          <w:szCs w:val="30"/>
        </w:rPr>
      </w:pPr>
      <w:r>
        <w:rPr>
          <w:rStyle w:val="a4"/>
          <w:color w:val="3A3D41"/>
          <w:sz w:val="30"/>
          <w:szCs w:val="30"/>
        </w:rPr>
        <w:t>Иные виды преступлений против личности</w:t>
      </w:r>
    </w:p>
    <w:p w:rsidR="00116A7A" w:rsidRDefault="00116A7A" w:rsidP="00116A7A">
      <w:pPr>
        <w:pStyle w:val="a3"/>
        <w:spacing w:before="300" w:beforeAutospacing="0" w:after="300" w:afterAutospacing="0"/>
      </w:pPr>
      <w:r>
        <w:lastRenderedPageBreak/>
        <w:t>Глава УК РФ об ответственности за преступления против свободы, чести, достоинства личности вытекает из конституционных положений об охране свободы, чести, доброго имени, достоинства личности (например, статьи 21 - 21 Конституции РФ).</w:t>
      </w:r>
    </w:p>
    <w:p w:rsidR="00116A7A" w:rsidRDefault="00116A7A" w:rsidP="00116A7A">
      <w:pPr>
        <w:pStyle w:val="a3"/>
        <w:spacing w:before="300" w:beforeAutospacing="0" w:after="300" w:afterAutospacing="0"/>
      </w:pPr>
      <w:r>
        <w:t>В группу преступлений против свободы личности включены похищение человека, незаконное лишение свободы, незаконное помещение в психиатрический стационар.</w:t>
      </w:r>
    </w:p>
    <w:p w:rsidR="00116A7A" w:rsidRDefault="00116A7A" w:rsidP="00116A7A">
      <w:pPr>
        <w:pStyle w:val="a3"/>
        <w:spacing w:before="300" w:beforeAutospacing="0" w:after="300" w:afterAutospacing="0"/>
      </w:pPr>
      <w:r>
        <w:t>Под похищением (ст. 126 УК) понимается завладение человеком против его воли, захват, в результате которого он попадает в распоряжение похитителей</w:t>
      </w:r>
    </w:p>
    <w:p w:rsidR="00116A7A" w:rsidRDefault="00116A7A" w:rsidP="00116A7A">
      <w:pPr>
        <w:pStyle w:val="a3"/>
        <w:spacing w:before="300" w:beforeAutospacing="0" w:after="300" w:afterAutospacing="0"/>
      </w:pPr>
      <w:r>
        <w:t>К преступлениям против чести и достоинства личности УК РФ относит “оскорбление” и “клевету”. Согласно ст.130 УК РФ под оскорблением понимается унижение чести и достоинства другого лица, выраженное в неприличной форме.</w:t>
      </w:r>
    </w:p>
    <w:p w:rsidR="00116A7A" w:rsidRDefault="00116A7A" w:rsidP="00116A7A">
      <w:pPr>
        <w:pStyle w:val="a3"/>
        <w:spacing w:before="300" w:beforeAutospacing="0" w:after="300" w:afterAutospacing="0"/>
      </w:pPr>
      <w:r>
        <w:t xml:space="preserve">Согласно ст.129 УК РФ, клевета - это распространение заведомо ложных сведений, порочащих честь и достоинство другого лица или подрывающих его репутацию. В отличие от клеветы, при оскорблении не </w:t>
      </w:r>
      <w:proofErr w:type="gramStart"/>
      <w:r>
        <w:t>имеет значения соответствует</w:t>
      </w:r>
      <w:proofErr w:type="gramEnd"/>
      <w:r>
        <w:t xml:space="preserve"> ли действительности отрицательная оценка личности потерпевшего. Уголовная ответственность за клевету и оскорбление предусматривается с 16-летнего возраста.</w:t>
      </w:r>
    </w:p>
    <w:p w:rsidR="00116A7A" w:rsidRDefault="00116A7A" w:rsidP="00116A7A">
      <w:pPr>
        <w:pStyle w:val="3"/>
        <w:spacing w:before="450" w:beforeAutospacing="0" w:after="300" w:afterAutospacing="0" w:line="300" w:lineRule="atLeast"/>
        <w:rPr>
          <w:b w:val="0"/>
          <w:bCs w:val="0"/>
          <w:color w:val="3A3D41"/>
          <w:sz w:val="30"/>
          <w:szCs w:val="30"/>
        </w:rPr>
      </w:pPr>
      <w:r>
        <w:rPr>
          <w:rStyle w:val="a4"/>
          <w:color w:val="3A3D41"/>
          <w:sz w:val="30"/>
          <w:szCs w:val="30"/>
        </w:rPr>
        <w:t>Преступления, посягающие на конституционные права и свободы человека и гражданина.</w:t>
      </w:r>
    </w:p>
    <w:p w:rsidR="00116A7A" w:rsidRDefault="00116A7A" w:rsidP="00116A7A">
      <w:pPr>
        <w:pStyle w:val="a3"/>
        <w:spacing w:before="300" w:beforeAutospacing="0" w:after="300" w:afterAutospacing="0"/>
      </w:pPr>
      <w:r>
        <w:t>Все охраняемые уголовным законом конституционные права и свободы человека и гражданина образуют видовой объект преступления - совокупность конституционных прав и свобод.</w:t>
      </w:r>
    </w:p>
    <w:p w:rsidR="00116A7A" w:rsidRDefault="00116A7A" w:rsidP="00116A7A">
      <w:pPr>
        <w:pStyle w:val="a3"/>
        <w:spacing w:before="300" w:beforeAutospacing="0" w:after="300" w:afterAutospacing="0"/>
      </w:pPr>
      <w:r>
        <w:t>Непосредственный объект - конкретное конституционное право или предоставленная законом свобода, на которую посягает конкретное преступление. В ряде составов имеются дополнительные объекты, о которых, применительно к конкретным статьям, речь пойдёт ниже.</w:t>
      </w:r>
    </w:p>
    <w:p w:rsidR="00116A7A" w:rsidRDefault="00116A7A" w:rsidP="00116A7A">
      <w:pPr>
        <w:pStyle w:val="a3"/>
        <w:spacing w:before="300" w:beforeAutospacing="0" w:after="300" w:afterAutospacing="0"/>
      </w:pPr>
      <w:r>
        <w:t>Объективная сторона преступлений выражается в действии, реже бездействии. Обязательным признаком нескольких статей (ст.ст. 139, 142 УК) является способ совершения преступления.</w:t>
      </w:r>
    </w:p>
    <w:p w:rsidR="00116A7A" w:rsidRDefault="00116A7A" w:rsidP="00116A7A">
      <w:pPr>
        <w:pStyle w:val="a3"/>
        <w:spacing w:before="300" w:beforeAutospacing="0" w:after="300" w:afterAutospacing="0"/>
      </w:pPr>
      <w:r>
        <w:t>Субъектом преступлений против конституционных прав и свобод человека и гражданина является физическое, вменяемое лицо, достигшее 16-летнего возраста. В ряде составов преступлений - субъект специальный, например, должностное лицо.</w:t>
      </w:r>
    </w:p>
    <w:p w:rsidR="00116A7A" w:rsidRDefault="00116A7A" w:rsidP="00116A7A">
      <w:pPr>
        <w:pStyle w:val="a3"/>
        <w:spacing w:before="300" w:beforeAutospacing="0" w:after="300" w:afterAutospacing="0"/>
      </w:pPr>
      <w:r>
        <w:t>Субъективная сторона преступлений, посягающих на конституционные права и свободы. Они совершаются с прямым или косвенным умыслом, лишь одно преступление (статья 143 УК), может быть совершено по неосторожности - легкомыслию или небрежности.</w:t>
      </w:r>
    </w:p>
    <w:p w:rsidR="00116A7A" w:rsidRDefault="00116A7A" w:rsidP="00116A7A">
      <w:pPr>
        <w:pStyle w:val="a3"/>
        <w:spacing w:before="300" w:beforeAutospacing="0" w:after="300" w:afterAutospacing="0"/>
      </w:pPr>
      <w:r>
        <w:t>Мотив преступлений в качестве обязательного признака указан только в статьях 137, 145 УК, в остальных составах его установление не обязательно.</w:t>
      </w:r>
    </w:p>
    <w:p w:rsidR="00116A7A" w:rsidRDefault="00116A7A" w:rsidP="00116A7A">
      <w:pPr>
        <w:pStyle w:val="a3"/>
        <w:spacing w:before="300" w:beforeAutospacing="0" w:after="300" w:afterAutospacing="0"/>
      </w:pPr>
      <w:r>
        <w:t>Цель преступления не является обязательным признаком рассматриваемых составов.</w:t>
      </w:r>
    </w:p>
    <w:p w:rsidR="00116A7A" w:rsidRDefault="00116A7A" w:rsidP="00116A7A">
      <w:pPr>
        <w:pStyle w:val="3"/>
        <w:spacing w:before="450" w:beforeAutospacing="0" w:after="300" w:afterAutospacing="0" w:line="300" w:lineRule="atLeast"/>
        <w:rPr>
          <w:b w:val="0"/>
          <w:bCs w:val="0"/>
          <w:color w:val="3A3D41"/>
          <w:sz w:val="30"/>
          <w:szCs w:val="30"/>
        </w:rPr>
      </w:pPr>
      <w:r>
        <w:rPr>
          <w:rStyle w:val="a4"/>
          <w:color w:val="3A3D41"/>
          <w:sz w:val="30"/>
          <w:szCs w:val="30"/>
        </w:rPr>
        <w:lastRenderedPageBreak/>
        <w:t>Преступления против семьи и несовершеннолетних.</w:t>
      </w:r>
    </w:p>
    <w:p w:rsidR="00116A7A" w:rsidRDefault="00116A7A" w:rsidP="00116A7A">
      <w:pPr>
        <w:pStyle w:val="a3"/>
        <w:spacing w:before="300" w:beforeAutospacing="0" w:after="300" w:afterAutospacing="0"/>
      </w:pPr>
      <w:r>
        <w:t xml:space="preserve">Уголовно-правовое регулирование ответственности и наказания за вовлечение несовершеннолетнего в совершение антиобщественных действий (употребление спиртных напитков, одурманивающих веществ, проституцию, бродяжничество, </w:t>
      </w:r>
      <w:proofErr w:type="gramStart"/>
      <w:r>
        <w:t>попрошайничество</w:t>
      </w:r>
      <w:proofErr w:type="gramEnd"/>
      <w:r>
        <w:t>) имеет много общего с регулированием ответственности и наказания за вовлечение в преступление. И в этих случаях речь идёт о посягательствах на интересы правильного развития и воспитания несовершеннолетнего, на права и обязанности родителей или заменяющих их лиц.</w:t>
      </w:r>
    </w:p>
    <w:p w:rsidR="00116A7A" w:rsidRDefault="00116A7A" w:rsidP="00116A7A">
      <w:pPr>
        <w:pStyle w:val="3"/>
        <w:spacing w:before="450" w:beforeAutospacing="0" w:after="300" w:afterAutospacing="0" w:line="300" w:lineRule="atLeast"/>
        <w:rPr>
          <w:b w:val="0"/>
          <w:bCs w:val="0"/>
          <w:color w:val="3A3D41"/>
          <w:sz w:val="30"/>
          <w:szCs w:val="30"/>
        </w:rPr>
      </w:pPr>
      <w:r>
        <w:rPr>
          <w:rStyle w:val="a4"/>
          <w:color w:val="3A3D41"/>
          <w:sz w:val="30"/>
          <w:szCs w:val="30"/>
        </w:rPr>
        <w:t>Статья 125. Оставление в опасности</w:t>
      </w:r>
    </w:p>
    <w:p w:rsidR="00116A7A" w:rsidRDefault="00116A7A" w:rsidP="00116A7A">
      <w:pPr>
        <w:pStyle w:val="a3"/>
        <w:spacing w:before="300" w:beforeAutospacing="0" w:after="300" w:afterAutospacing="0"/>
      </w:pPr>
      <w:r>
        <w:t xml:space="preserve">Заведомое оставление без помощи лица, находящегося в опасном для жизни или здоровья состоянии и лишенного возможности принять меры к самосохранению по малолетству, старости, болезни или вследствие своей беспомощности, в случаях, если виновный имел возможность оказать помощь этому лицу и был обязан иметь о нем </w:t>
      </w:r>
      <w:proofErr w:type="gramStart"/>
      <w:r>
        <w:t>заботу</w:t>
      </w:r>
      <w:proofErr w:type="gramEnd"/>
      <w:r>
        <w:t xml:space="preserve"> либо сам поставил его в опасное для жизни или здоровья состояние, - наказывается штрафом в размере </w:t>
      </w:r>
      <w:proofErr w:type="gramStart"/>
      <w:r>
        <w:t>до восьмидесяти тысяч рублей или в размере заработной платы или иного дохода осужденного за период до шести месяцев, либо обязательными работами на срок от ста двадцати до ста восьмидесяти часов, либо исправительными работами на срок до одного года, либо арестом на срок до трех месяцев, либо лишением свободы на срок до одного года.</w:t>
      </w:r>
      <w:proofErr w:type="gramEnd"/>
    </w:p>
    <w:p w:rsidR="00116A7A" w:rsidRDefault="00116A7A" w:rsidP="00116A7A">
      <w:pPr>
        <w:pStyle w:val="a3"/>
        <w:spacing w:before="300" w:beforeAutospacing="0" w:after="300" w:afterAutospacing="0"/>
      </w:pPr>
      <w:r>
        <w:t>Потерпевшим признается лицо, находящееся в опасном для жизни или здоровья состоянии, лишенное возможности принять меры к самосохранению в силу малолетства, старости, болезни или вследствие своей беспомощности. На момент оставления без помощи лицо должно находиться в опасном для жизни или здоровья состоянии (причины попадания в такую ситуацию могут быть различными). Опасность для жизни или здоровья является не кажущейся, а реальной.</w:t>
      </w:r>
    </w:p>
    <w:p w:rsidR="00116A7A" w:rsidRDefault="00116A7A" w:rsidP="00116A7A">
      <w:pPr>
        <w:pStyle w:val="a3"/>
        <w:spacing w:before="300" w:beforeAutospacing="0" w:after="300" w:afterAutospacing="0"/>
      </w:pPr>
      <w:r>
        <w:t>Преступление выражается в бездействии - оставлении без помощи находящегося в опасности потерпевшего.</w:t>
      </w:r>
    </w:p>
    <w:p w:rsidR="00116A7A" w:rsidRDefault="00116A7A" w:rsidP="00116A7A">
      <w:pPr>
        <w:pStyle w:val="a3"/>
        <w:spacing w:before="300" w:beforeAutospacing="0" w:after="300" w:afterAutospacing="0"/>
      </w:pPr>
      <w:r>
        <w:t>В статье 125 УК оговорено, на чем основывается необходимость оказывать помощь потерпевшему: виновный был обязан иметь о нем заботу. Наличие такой обязанности предполагается еще до момента возникновения опасности в силу закона или договора (родители обязаны заботиться о детях, а дети - о родителях, частный охранник в силу договора – об охраняемом человеке).</w:t>
      </w:r>
    </w:p>
    <w:p w:rsidR="00116A7A" w:rsidRDefault="00116A7A" w:rsidP="00116A7A">
      <w:pPr>
        <w:pStyle w:val="a3"/>
        <w:spacing w:before="300" w:beforeAutospacing="0" w:after="300" w:afterAutospacing="0"/>
      </w:pPr>
      <w:r>
        <w:t>Важное условие уголовной ответственности за бездействие - лицо могло действовать, что непосредственно оговорено в ст. 125 УК: "если виновный имел возможность оказать помощь".</w:t>
      </w:r>
    </w:p>
    <w:p w:rsidR="00116A7A" w:rsidRDefault="00116A7A" w:rsidP="00116A7A">
      <w:pPr>
        <w:pStyle w:val="a3"/>
        <w:spacing w:before="300" w:beforeAutospacing="0" w:after="300" w:afterAutospacing="0"/>
      </w:pPr>
      <w:r>
        <w:t xml:space="preserve">Преступление считается оконченным в момент неоказания помощи нуждающемуся лицу. Обязательной констатации каких-либо последствий для потерпевшего не требуется. Если в результате бездействия наступила смерть </w:t>
      </w:r>
      <w:proofErr w:type="gramStart"/>
      <w:r>
        <w:t>потерпевшего</w:t>
      </w:r>
      <w:proofErr w:type="gramEnd"/>
      <w:r>
        <w:t xml:space="preserve"> либо причинен вред его здоровью, это учитывается при избрании наказания.</w:t>
      </w:r>
    </w:p>
    <w:p w:rsidR="00116A7A" w:rsidRDefault="00116A7A" w:rsidP="00116A7A">
      <w:pPr>
        <w:pStyle w:val="a3"/>
        <w:spacing w:before="300" w:beforeAutospacing="0" w:after="300" w:afterAutospacing="0"/>
      </w:pPr>
      <w:r>
        <w:t>Субъективная сторона предполагает заведомость: лицо намеренно, умышленно оставляет без помощи потерпевшего.</w:t>
      </w:r>
    </w:p>
    <w:p w:rsidR="00116A7A" w:rsidRDefault="00116A7A" w:rsidP="00116A7A">
      <w:pPr>
        <w:pStyle w:val="3"/>
        <w:spacing w:before="450" w:beforeAutospacing="0" w:after="300" w:afterAutospacing="0" w:line="300" w:lineRule="atLeast"/>
        <w:rPr>
          <w:b w:val="0"/>
          <w:bCs w:val="0"/>
          <w:color w:val="3A3D41"/>
          <w:sz w:val="30"/>
          <w:szCs w:val="30"/>
        </w:rPr>
      </w:pPr>
      <w:r>
        <w:rPr>
          <w:rStyle w:val="a4"/>
          <w:color w:val="3A3D41"/>
          <w:sz w:val="30"/>
          <w:szCs w:val="30"/>
        </w:rPr>
        <w:lastRenderedPageBreak/>
        <w:t>Статья 127. Незаконное лишение свободы</w:t>
      </w:r>
    </w:p>
    <w:p w:rsidR="00116A7A" w:rsidRDefault="00116A7A" w:rsidP="00116A7A">
      <w:pPr>
        <w:pStyle w:val="a3"/>
        <w:spacing w:before="300" w:beforeAutospacing="0" w:after="300" w:afterAutospacing="0"/>
      </w:pPr>
      <w:r>
        <w:t>1. Незаконное лишение человека свободы, не связанное с его похищением, - наказывается ограничением свободы на срок до трех лет, либо арестом на срок от трех до шести месяцев, либо лишением свободы на срок до двух лет.</w:t>
      </w:r>
    </w:p>
    <w:p w:rsidR="00116A7A" w:rsidRDefault="00116A7A" w:rsidP="00116A7A">
      <w:pPr>
        <w:pStyle w:val="a3"/>
        <w:spacing w:before="300" w:beforeAutospacing="0" w:after="300" w:afterAutospacing="0"/>
      </w:pPr>
      <w:r>
        <w:t>2. То же деяние, совершенное:</w:t>
      </w:r>
    </w:p>
    <w:p w:rsidR="00116A7A" w:rsidRDefault="00116A7A" w:rsidP="00116A7A">
      <w:pPr>
        <w:pStyle w:val="a3"/>
        <w:spacing w:before="300" w:beforeAutospacing="0" w:after="300" w:afterAutospacing="0"/>
      </w:pPr>
      <w:r>
        <w:t>группой лиц по предварительному сговору;</w:t>
      </w:r>
    </w:p>
    <w:p w:rsidR="00116A7A" w:rsidRDefault="00116A7A" w:rsidP="00116A7A">
      <w:pPr>
        <w:pStyle w:val="a3"/>
        <w:spacing w:before="300" w:beforeAutospacing="0" w:after="300" w:afterAutospacing="0"/>
      </w:pPr>
      <w:r>
        <w:t>утратил силу</w:t>
      </w:r>
    </w:p>
    <w:p w:rsidR="00116A7A" w:rsidRDefault="00116A7A" w:rsidP="00116A7A">
      <w:pPr>
        <w:pStyle w:val="a3"/>
        <w:spacing w:before="300" w:beforeAutospacing="0" w:after="300" w:afterAutospacing="0"/>
      </w:pPr>
      <w:r>
        <w:t>с применением насилия, опасного для жизни или здоровья;</w:t>
      </w:r>
    </w:p>
    <w:p w:rsidR="00116A7A" w:rsidRDefault="00116A7A" w:rsidP="00116A7A">
      <w:pPr>
        <w:pStyle w:val="a3"/>
        <w:spacing w:before="300" w:beforeAutospacing="0" w:after="300" w:afterAutospacing="0"/>
      </w:pPr>
      <w:r>
        <w:t>с применением оружия или предметов, используемых в качестве оружия;</w:t>
      </w:r>
    </w:p>
    <w:p w:rsidR="00116A7A" w:rsidRDefault="00116A7A" w:rsidP="00116A7A">
      <w:pPr>
        <w:pStyle w:val="a3"/>
        <w:spacing w:before="300" w:beforeAutospacing="0" w:after="300" w:afterAutospacing="0"/>
      </w:pPr>
      <w:r>
        <w:t>в отношении заведомо несовершеннолетнего;</w:t>
      </w:r>
    </w:p>
    <w:p w:rsidR="00116A7A" w:rsidRDefault="00116A7A" w:rsidP="00116A7A">
      <w:pPr>
        <w:pStyle w:val="a3"/>
        <w:spacing w:before="300" w:beforeAutospacing="0" w:after="300" w:afterAutospacing="0"/>
      </w:pPr>
      <w:r>
        <w:t>в отношении женщины, заведомо для виновного находящейся в состоянии беременности;</w:t>
      </w:r>
    </w:p>
    <w:p w:rsidR="00116A7A" w:rsidRDefault="00116A7A" w:rsidP="00116A7A">
      <w:pPr>
        <w:pStyle w:val="a3"/>
        <w:spacing w:before="300" w:beforeAutospacing="0" w:after="300" w:afterAutospacing="0"/>
      </w:pPr>
      <w:r>
        <w:t>в отношении двух или более лиц,</w:t>
      </w:r>
    </w:p>
    <w:p w:rsidR="00116A7A" w:rsidRDefault="00116A7A" w:rsidP="00116A7A">
      <w:pPr>
        <w:pStyle w:val="a3"/>
        <w:spacing w:before="300" w:beforeAutospacing="0" w:after="300" w:afterAutospacing="0"/>
      </w:pPr>
      <w:r>
        <w:t>наказывается лишением свободы на срок от трех до пяти лет.</w:t>
      </w:r>
    </w:p>
    <w:p w:rsidR="00116A7A" w:rsidRDefault="00116A7A" w:rsidP="00116A7A">
      <w:pPr>
        <w:pStyle w:val="a3"/>
        <w:spacing w:before="300" w:beforeAutospacing="0" w:after="300" w:afterAutospacing="0"/>
      </w:pPr>
      <w:r>
        <w:t xml:space="preserve">3. Деяния, предусмотренные частями первой или второй настоящей статьи, если они совершены организованной </w:t>
      </w:r>
      <w:proofErr w:type="gramStart"/>
      <w:r>
        <w:t>группой</w:t>
      </w:r>
      <w:proofErr w:type="gramEnd"/>
      <w:r>
        <w:t xml:space="preserve"> либо повлекли по неосторожности смерть потерпевшего или иные тяжкие последствия, - наказываются лишением свободы на срок от четырех до восьми лет.</w:t>
      </w:r>
    </w:p>
    <w:p w:rsidR="00116A7A" w:rsidRDefault="00116A7A" w:rsidP="00116A7A">
      <w:pPr>
        <w:pStyle w:val="a3"/>
        <w:spacing w:before="300" w:beforeAutospacing="0" w:after="300" w:afterAutospacing="0"/>
      </w:pPr>
      <w:r>
        <w:t>Преступление посягает на физическую свободу лица. Дополнительным объектом преступления признаются честь, достоинство, здоровье, жизнь, собственность. Потерпевшими могут быть любые лица.</w:t>
      </w:r>
    </w:p>
    <w:p w:rsidR="00116A7A" w:rsidRDefault="00116A7A" w:rsidP="00116A7A">
      <w:pPr>
        <w:pStyle w:val="a3"/>
        <w:spacing w:before="300" w:beforeAutospacing="0" w:after="300" w:afterAutospacing="0"/>
      </w:pPr>
      <w:r>
        <w:t>Объективная сторона характеризуется реальным ограничением физической свободы потерпевшего. В отличие от состава похищения в этом случае потерпевшего ограничивают в свободе передвижения вопреки его воле в том месте, где он находился по собственному желанию (закрывают в квартире, в офисе и др.). В составе незаконного лишения свободы отсутствует перемещение потерпевшего в другое место.</w:t>
      </w:r>
    </w:p>
    <w:p w:rsidR="00116A7A" w:rsidRDefault="00116A7A" w:rsidP="00116A7A">
      <w:pPr>
        <w:pStyle w:val="a3"/>
        <w:spacing w:before="300" w:beforeAutospacing="0" w:after="300" w:afterAutospacing="0"/>
      </w:pPr>
      <w:r>
        <w:t>Преступление является длящимся и юридически считается оконченным с начала лишения лица свободы передвижения. Продолжительность лишения свободы на квалификацию не влияет.</w:t>
      </w:r>
    </w:p>
    <w:p w:rsidR="00116A7A" w:rsidRDefault="00116A7A" w:rsidP="00116A7A">
      <w:pPr>
        <w:pStyle w:val="a3"/>
        <w:spacing w:before="300" w:beforeAutospacing="0" w:after="300" w:afterAutospacing="0"/>
      </w:pPr>
      <w:r>
        <w:t>С субъективной стороны совершается с прямым умыслом. Виновный осознает общественную опасность ограничения личной свободы лица и желает этого. Мотивы и цели могут быть различными.</w:t>
      </w:r>
    </w:p>
    <w:p w:rsidR="00116A7A" w:rsidRDefault="00116A7A" w:rsidP="00116A7A">
      <w:pPr>
        <w:pStyle w:val="a3"/>
        <w:spacing w:before="300" w:beforeAutospacing="0" w:after="300" w:afterAutospacing="0"/>
      </w:pPr>
      <w:r>
        <w:t>Субъект преступления - лицо, достигшее возраста 16 лет.</w:t>
      </w:r>
    </w:p>
    <w:p w:rsidR="00116A7A" w:rsidRDefault="00116A7A" w:rsidP="00116A7A">
      <w:pPr>
        <w:pStyle w:val="a3"/>
        <w:spacing w:before="300" w:beforeAutospacing="0" w:after="300" w:afterAutospacing="0"/>
      </w:pPr>
      <w:r>
        <w:t xml:space="preserve">Ситуация с незаконным лишением свободы может возникнуть в деятельности любого частного охранника, когда при выполнении своих обязанностей, человек может быть </w:t>
      </w:r>
      <w:r>
        <w:lastRenderedPageBreak/>
        <w:t>незаконно лишен свободы, например, в целях обеспечения безопасности охраняемого лица, ограничения доступа к нему посторонних, охранники блокировали выходы из смежных помещений для третьих лиц, чем незаконно лишили их свободы.</w:t>
      </w:r>
    </w:p>
    <w:p w:rsidR="00116A7A" w:rsidRDefault="00116A7A" w:rsidP="00116A7A">
      <w:pPr>
        <w:pStyle w:val="3"/>
        <w:spacing w:before="450" w:beforeAutospacing="0" w:after="300" w:afterAutospacing="0" w:line="300" w:lineRule="atLeast"/>
        <w:rPr>
          <w:b w:val="0"/>
          <w:bCs w:val="0"/>
          <w:color w:val="3A3D41"/>
          <w:sz w:val="30"/>
          <w:szCs w:val="30"/>
        </w:rPr>
      </w:pPr>
      <w:r>
        <w:rPr>
          <w:rStyle w:val="a4"/>
          <w:color w:val="3A3D41"/>
          <w:sz w:val="30"/>
          <w:szCs w:val="30"/>
        </w:rPr>
        <w:t>Статья 137. Нарушение неприкосновенности частной жизни</w:t>
      </w:r>
    </w:p>
    <w:p w:rsidR="00116A7A" w:rsidRDefault="00116A7A" w:rsidP="00116A7A">
      <w:pPr>
        <w:pStyle w:val="a3"/>
        <w:spacing w:before="300" w:beforeAutospacing="0" w:after="300" w:afterAutospacing="0"/>
      </w:pPr>
      <w:r>
        <w:t xml:space="preserve">1. </w:t>
      </w:r>
      <w:proofErr w:type="gramStart"/>
      <w:r>
        <w:t>Незаконное собирание или распространение сведений о частной жизни лица, составляющих его личную или семейную тайну, без его согласия либо распространение этих сведений в публичном выступлении, публично демонстрирующемся произведении или средствах массовой информации - наказываются штрафом в размере до двухсот тысяч рублей или в размере заработной платы или иного дохода осужденного за период до восемнадцати месяцев, либо обязательными работами на срок от</w:t>
      </w:r>
      <w:proofErr w:type="gramEnd"/>
      <w:r>
        <w:t xml:space="preserve"> ста двадцати до ста восьмидесяти часов, либо исправительными работами на срок до одного года, либо арестом на срок до четырех месяцев.</w:t>
      </w:r>
    </w:p>
    <w:p w:rsidR="00116A7A" w:rsidRDefault="00116A7A" w:rsidP="00116A7A">
      <w:pPr>
        <w:pStyle w:val="a3"/>
        <w:spacing w:before="300" w:beforeAutospacing="0" w:after="300" w:afterAutospacing="0"/>
      </w:pPr>
      <w:r>
        <w:t xml:space="preserve">2. </w:t>
      </w:r>
      <w:proofErr w:type="gramStart"/>
      <w:r>
        <w:t>Те же деяния, совершенные лицом с использованием своего служебного положения, - наказываются штрафом в размере от ста тысяч до трехсот тысяч рублей или в размере заработной платы или иного дохода осужденного за период от одного года до двух лет, либо лишением права занимать определенные должности или заниматься определенной деятельностью на срок от двух до пяти лет, либо арестом на срок от</w:t>
      </w:r>
      <w:proofErr w:type="gramEnd"/>
      <w:r>
        <w:t xml:space="preserve"> четырех до шести месяцев</w:t>
      </w:r>
    </w:p>
    <w:p w:rsidR="00116A7A" w:rsidRDefault="00116A7A" w:rsidP="00116A7A">
      <w:pPr>
        <w:pStyle w:val="a3"/>
        <w:spacing w:before="300" w:beforeAutospacing="0" w:after="300" w:afterAutospacing="0"/>
      </w:pPr>
      <w:r>
        <w:t>Под собиранием сведений о частной жизни лица понимается похищение или покупка информации, составляющей его личную или семейную тайну. Собирание этих сведений может осуществляться и другими способами: путем слежки, наблюдения, опросов для хранения и использования добытой информации в любых целях без согласия лица, носителя личной тайны.</w:t>
      </w:r>
    </w:p>
    <w:p w:rsidR="00116A7A" w:rsidRDefault="00116A7A" w:rsidP="00116A7A">
      <w:pPr>
        <w:pStyle w:val="a3"/>
        <w:spacing w:before="300" w:beforeAutospacing="0" w:after="300" w:afterAutospacing="0"/>
      </w:pPr>
      <w:r>
        <w:t xml:space="preserve">В тех случаях, когда получение такими способами информации о частной жизни лица связано с нарушением тайны переписки, телефонных переговоров, почтовых, телеграфных или иных сообщений, содеянное квалифицируется по </w:t>
      </w:r>
      <w:proofErr w:type="gramStart"/>
      <w:r>
        <w:t>ч</w:t>
      </w:r>
      <w:proofErr w:type="gramEnd"/>
      <w:r>
        <w:t>. 1 ст. 137 и ст. 138 УК.</w:t>
      </w:r>
    </w:p>
    <w:p w:rsidR="00116A7A" w:rsidRDefault="00116A7A" w:rsidP="00116A7A">
      <w:pPr>
        <w:pStyle w:val="a3"/>
        <w:spacing w:before="300" w:beforeAutospacing="0" w:after="300" w:afterAutospacing="0"/>
      </w:pPr>
      <w:r>
        <w:t>Под распространением помимо воли лица сведений о его частной жизни, составляющих личную или семейную тайну, понимается их сообщение (в устной или письменной форме) другим лицам (хотя бы одному), а также совершение любых других действий, в результате чего информация становится доступной многим.</w:t>
      </w:r>
    </w:p>
    <w:p w:rsidR="00116A7A" w:rsidRDefault="00116A7A" w:rsidP="00116A7A">
      <w:pPr>
        <w:pStyle w:val="a3"/>
        <w:spacing w:before="300" w:beforeAutospacing="0" w:after="300" w:afterAutospacing="0"/>
      </w:pPr>
      <w:r>
        <w:t>Преступление может быть совершено как с прямым, так и с косвенным умыслом.</w:t>
      </w:r>
    </w:p>
    <w:p w:rsidR="00116A7A" w:rsidRDefault="00116A7A" w:rsidP="00116A7A">
      <w:pPr>
        <w:pStyle w:val="a3"/>
        <w:spacing w:before="300" w:beforeAutospacing="0" w:after="300" w:afterAutospacing="0"/>
      </w:pPr>
      <w:r>
        <w:t>Субъект преступления - лицо, достигшее возраста 16 лет.</w:t>
      </w:r>
    </w:p>
    <w:p w:rsidR="00116A7A" w:rsidRDefault="00116A7A" w:rsidP="00116A7A">
      <w:pPr>
        <w:pStyle w:val="a3"/>
        <w:spacing w:before="300" w:beforeAutospacing="0" w:after="300" w:afterAutospacing="0"/>
      </w:pPr>
      <w:r>
        <w:t>В части 2 ст. 137 предусмотрен квалифицирующий признак: использование лицом, виновным в нарушении неприкосновенности частной жизни, своего служебного положения.</w:t>
      </w:r>
    </w:p>
    <w:p w:rsidR="00116A7A" w:rsidRDefault="00116A7A" w:rsidP="00116A7A">
      <w:pPr>
        <w:pStyle w:val="a3"/>
        <w:spacing w:before="300" w:beforeAutospacing="0" w:after="300" w:afterAutospacing="0"/>
      </w:pPr>
      <w:r>
        <w:t>В тех случаях, когда использование должностным лицом своего служебного положения при нарушении неприкосновенности частной жизни сопряжено со злоупотреблениями по службе, действия надлежит квалифицировать по совокупности преступлений.</w:t>
      </w:r>
    </w:p>
    <w:p w:rsidR="00116A7A" w:rsidRDefault="00116A7A" w:rsidP="00116A7A">
      <w:pPr>
        <w:pStyle w:val="a3"/>
        <w:spacing w:before="300" w:beforeAutospacing="0" w:after="300" w:afterAutospacing="0"/>
      </w:pPr>
      <w:r>
        <w:lastRenderedPageBreak/>
        <w:t xml:space="preserve">Нарушение неприкосновенности частной жизни может быть связано с нарушением тайны переписки, телефонных переговоров, почтовых, телеграфных и иных сообщений (ст. 138 УК), а также нарушением неприкосновенности жилища (ст. 139 УК). В случае причинения вреда правам и законным интересам лица, в чью личную жизнь вмешались указанными способами, </w:t>
      </w:r>
      <w:proofErr w:type="gramStart"/>
      <w:r>
        <w:t>содеянное</w:t>
      </w:r>
      <w:proofErr w:type="gramEnd"/>
      <w:r>
        <w:t xml:space="preserve"> охватывается ст. 137, 138, 139 УК.</w:t>
      </w:r>
    </w:p>
    <w:p w:rsidR="00116A7A" w:rsidRDefault="00116A7A" w:rsidP="00116A7A">
      <w:pPr>
        <w:pStyle w:val="3"/>
        <w:spacing w:before="450" w:beforeAutospacing="0" w:after="300" w:afterAutospacing="0" w:line="300" w:lineRule="atLeast"/>
        <w:rPr>
          <w:b w:val="0"/>
          <w:bCs w:val="0"/>
          <w:color w:val="3A3D41"/>
          <w:sz w:val="30"/>
          <w:szCs w:val="30"/>
        </w:rPr>
      </w:pPr>
      <w:r>
        <w:rPr>
          <w:rStyle w:val="a4"/>
          <w:color w:val="3A3D41"/>
          <w:sz w:val="30"/>
          <w:szCs w:val="30"/>
        </w:rPr>
        <w:t>Статья 138. Нарушение тайны переписки, телефонных переговоров, почтовых, телеграфных или иных сообщений</w:t>
      </w:r>
    </w:p>
    <w:p w:rsidR="00116A7A" w:rsidRDefault="00116A7A" w:rsidP="00116A7A">
      <w:pPr>
        <w:pStyle w:val="a3"/>
        <w:spacing w:before="300" w:beforeAutospacing="0" w:after="300" w:afterAutospacing="0"/>
      </w:pPr>
      <w:r>
        <w:t xml:space="preserve">1. </w:t>
      </w:r>
      <w:proofErr w:type="gramStart"/>
      <w:r>
        <w:t>Нарушение тайны переписки, телефонных переговоров, почтовых, телеграфных или иных сообщений граждан - наказывается штрафом в размере до восьмидесяти тысяч рублей или в размере заработной платы или иного дохода осужденного за период до шести месяцев, либо обязательными работами на срок от ста двадцати до ста восьмидесяти часов, либо исправительными работами на срок до одного года.</w:t>
      </w:r>
      <w:proofErr w:type="gramEnd"/>
    </w:p>
    <w:p w:rsidR="00116A7A" w:rsidRDefault="00116A7A" w:rsidP="00116A7A">
      <w:pPr>
        <w:pStyle w:val="a3"/>
        <w:spacing w:before="300" w:beforeAutospacing="0" w:after="300" w:afterAutospacing="0"/>
      </w:pPr>
      <w:r>
        <w:t xml:space="preserve">2. </w:t>
      </w:r>
      <w:proofErr w:type="gramStart"/>
      <w:r>
        <w:t>То же деяние, совершенное лицом с использованием своего служебного положения или специальных технических средств, предназначенных для негласного получения информации, - наказывается штрафом в размере от ста тысяч до трехсот тысяч рублей или в размере заработной платы или иного дохода осужденного за период от одного года до двух лет, либо лишением права занимать определенные должности или заниматься определенной деятельностью на срок от</w:t>
      </w:r>
      <w:proofErr w:type="gramEnd"/>
      <w:r>
        <w:t xml:space="preserve"> двух до пяти лет, либо обязательными работами на срок от ста восьмидесяти до двухсот сорока часов, либо арестом на срок от двух до четырех месяцев.</w:t>
      </w:r>
    </w:p>
    <w:p w:rsidR="00116A7A" w:rsidRDefault="00116A7A" w:rsidP="00116A7A">
      <w:pPr>
        <w:pStyle w:val="a3"/>
        <w:spacing w:before="300" w:beforeAutospacing="0" w:after="300" w:afterAutospacing="0"/>
      </w:pPr>
      <w:r>
        <w:t xml:space="preserve">3. </w:t>
      </w:r>
      <w:proofErr w:type="gramStart"/>
      <w:r>
        <w:t>Незаконные производство, сбыт или приобретение в целях сбыта специальных технических средств, предназначенных для негласного получения информации, - наказываются штрафом в размере до двухсот тысяч рублей или в размере заработной платы или иного дохода осужденного за период до восемнадцати месяцев, либо ограничением свободы на срок до трех лет, либо лишением свободы на срок до трех лет с лишением права занимать определенные должности</w:t>
      </w:r>
      <w:proofErr w:type="gramEnd"/>
      <w:r>
        <w:t xml:space="preserve"> или заниматься определенной деятельностью на срок до трех лет.</w:t>
      </w:r>
    </w:p>
    <w:p w:rsidR="00116A7A" w:rsidRDefault="00116A7A" w:rsidP="00116A7A">
      <w:pPr>
        <w:pStyle w:val="a3"/>
        <w:spacing w:before="300" w:beforeAutospacing="0" w:after="300" w:afterAutospacing="0"/>
      </w:pPr>
      <w:r>
        <w:t>Это преступление может быть совершено путем незаконного прослушивания телефонных переговоров, ознакомления с перепиской, почтовыми, телеграфными или иными сообщениями, совершаемыми без согласия лица, заинтересованного в соблюдении личной тайны. Незаконными являются такие из перечисленных действий, которые совершаются лицами (в том числе должностными), не уполномоченными на эти действия законодательством Российской Федерации. К таким лицам относятся и частные охранники.</w:t>
      </w:r>
    </w:p>
    <w:p w:rsidR="00116A7A" w:rsidRDefault="00116A7A" w:rsidP="00116A7A">
      <w:pPr>
        <w:pStyle w:val="a3"/>
        <w:spacing w:before="300" w:beforeAutospacing="0" w:after="300" w:afterAutospacing="0"/>
      </w:pPr>
      <w:r>
        <w:t>Преступление является оконченным с момента незаконного ознакомления с содержанием телефонного разговора, письма, телеграфного, почтового или иного сообщения (при получении информации незаконным способом), а также с момента сообщения сведений, полученных законным путем, другим лицам.</w:t>
      </w:r>
    </w:p>
    <w:p w:rsidR="00116A7A" w:rsidRDefault="00116A7A" w:rsidP="00116A7A">
      <w:pPr>
        <w:pStyle w:val="a3"/>
        <w:spacing w:before="300" w:beforeAutospacing="0" w:after="300" w:afterAutospacing="0"/>
      </w:pPr>
      <w:r>
        <w:t>Преступление может быть совершено только с умышленной формой вины.</w:t>
      </w:r>
    </w:p>
    <w:p w:rsidR="00116A7A" w:rsidRDefault="00116A7A" w:rsidP="00116A7A">
      <w:pPr>
        <w:pStyle w:val="a3"/>
        <w:spacing w:before="300" w:beforeAutospacing="0" w:after="300" w:afterAutospacing="0"/>
      </w:pPr>
      <w:r>
        <w:t>Субъект преступления - лицо, достигшее возраста 16 лет.</w:t>
      </w:r>
    </w:p>
    <w:p w:rsidR="00116A7A" w:rsidRDefault="00116A7A" w:rsidP="00116A7A">
      <w:pPr>
        <w:pStyle w:val="a3"/>
        <w:spacing w:before="300" w:beforeAutospacing="0" w:after="300" w:afterAutospacing="0"/>
      </w:pPr>
      <w:r>
        <w:lastRenderedPageBreak/>
        <w:t xml:space="preserve">Помимо использования служебного положения, </w:t>
      </w:r>
      <w:proofErr w:type="gramStart"/>
      <w:r>
        <w:t>ч</w:t>
      </w:r>
      <w:proofErr w:type="gramEnd"/>
      <w:r>
        <w:t>. 2 ст. 138 предусматривает в качестве квалифицирующего признака использование специальных технических средств, предназначенных для негласного получения информации.</w:t>
      </w:r>
    </w:p>
    <w:p w:rsidR="00116A7A" w:rsidRDefault="00116A7A" w:rsidP="00116A7A">
      <w:pPr>
        <w:pStyle w:val="a3"/>
        <w:spacing w:before="300" w:beforeAutospacing="0" w:after="300" w:afterAutospacing="0"/>
      </w:pPr>
      <w:r>
        <w:t>Частью 3 ст. 138 предусмотрена уголовная ответственность за незаконные производство, сбыт или приобретение в целях сбыта специальных технических средств, предназначенных для негласного получения информации.</w:t>
      </w:r>
    </w:p>
    <w:p w:rsidR="00116A7A" w:rsidRDefault="00116A7A" w:rsidP="00116A7A">
      <w:pPr>
        <w:pStyle w:val="a3"/>
        <w:spacing w:before="300" w:beforeAutospacing="0" w:after="300" w:afterAutospacing="0"/>
      </w:pPr>
      <w:r>
        <w:t>Производство, сбыт (продажа, передача в постоянное или временное использование), а также приобретение в целях сбыта являются незаконными, если они совершаются лицами, не уполномоченными на осуществление оперативно-розыскной деятельности и не имеющими лицензии на производство, реализацию и приобретение в целях продажи специальных технических средств.</w:t>
      </w:r>
    </w:p>
    <w:p w:rsidR="00116A7A" w:rsidRDefault="00116A7A" w:rsidP="00116A7A">
      <w:pPr>
        <w:pStyle w:val="a3"/>
        <w:spacing w:before="300" w:beforeAutospacing="0" w:after="300" w:afterAutospacing="0"/>
      </w:pPr>
      <w:r>
        <w:t>Субъективная сторона характеризуется прямым умыслом.</w:t>
      </w:r>
    </w:p>
    <w:p w:rsidR="00116A7A" w:rsidRDefault="00116A7A" w:rsidP="00116A7A">
      <w:pPr>
        <w:pStyle w:val="a3"/>
        <w:spacing w:before="300" w:beforeAutospacing="0" w:after="300" w:afterAutospacing="0"/>
      </w:pPr>
      <w:r>
        <w:t>Субъект преступления - лицо, достигшее возраста 16 лет.</w:t>
      </w:r>
    </w:p>
    <w:p w:rsidR="00116A7A" w:rsidRDefault="00116A7A" w:rsidP="00116A7A">
      <w:pPr>
        <w:pStyle w:val="3"/>
        <w:spacing w:before="450" w:beforeAutospacing="0" w:after="300" w:afterAutospacing="0" w:line="300" w:lineRule="atLeast"/>
        <w:rPr>
          <w:b w:val="0"/>
          <w:bCs w:val="0"/>
          <w:color w:val="3A3D41"/>
          <w:sz w:val="30"/>
          <w:szCs w:val="30"/>
        </w:rPr>
      </w:pPr>
      <w:r>
        <w:rPr>
          <w:rStyle w:val="a4"/>
          <w:color w:val="3A3D41"/>
          <w:sz w:val="30"/>
          <w:szCs w:val="30"/>
        </w:rPr>
        <w:t>Статья 139. Нарушение неприкосновенности жилища</w:t>
      </w:r>
    </w:p>
    <w:p w:rsidR="00116A7A" w:rsidRDefault="00116A7A" w:rsidP="00116A7A">
      <w:pPr>
        <w:pStyle w:val="a3"/>
        <w:spacing w:before="300" w:beforeAutospacing="0" w:after="300" w:afterAutospacing="0"/>
      </w:pPr>
      <w:r>
        <w:t xml:space="preserve">1. </w:t>
      </w:r>
      <w:proofErr w:type="gramStart"/>
      <w:r>
        <w:t>Незаконное проникновение в жилище, совершенное против воли проживающего в нем лица, - наказывается штрафом в размере до сорока тысяч рублей или в размере заработной платы или иного дохода осужденного за период до трех месяцев, либо обязательными работами на срок от ста двадцати до ста восьмидесяти часов, либо исправительными работами на срок до одного года, либо арестом на срок до трех месяцев</w:t>
      </w:r>
      <w:proofErr w:type="gramEnd"/>
      <w:r>
        <w:t>.</w:t>
      </w:r>
    </w:p>
    <w:p w:rsidR="00116A7A" w:rsidRDefault="00116A7A" w:rsidP="00116A7A">
      <w:pPr>
        <w:pStyle w:val="a3"/>
        <w:spacing w:before="300" w:beforeAutospacing="0" w:after="300" w:afterAutospacing="0"/>
      </w:pPr>
      <w:r>
        <w:t>2. То же деяние, совершенное с применением насилия или с угрозой его применения, - наказывается штрафом в размере до двухсот тысяч рублей или в размере заработной платы или иного дохода осужденного за период до восемнадцати месяцев либо лишением свободы на срок до двух лет.</w:t>
      </w:r>
    </w:p>
    <w:p w:rsidR="00116A7A" w:rsidRDefault="00116A7A" w:rsidP="00116A7A">
      <w:pPr>
        <w:pStyle w:val="a3"/>
        <w:spacing w:before="300" w:beforeAutospacing="0" w:after="300" w:afterAutospacing="0"/>
      </w:pPr>
      <w:r>
        <w:t xml:space="preserve">3. </w:t>
      </w:r>
      <w:proofErr w:type="gramStart"/>
      <w:r>
        <w:t>Деяния, предусмотренные частями первой или второй настоящей статьи, совершенные лицом с использованием своего служебного положения, - наказываются штрафом в размере от ста тысяч до трехсот тысяч рублей или в размере заработной платы или иного дохода осужденного за период от одного года до двух лет, либо лишением права занимать определенные должности или заниматься определенной деятельностью на срок от двух до пяти лет</w:t>
      </w:r>
      <w:proofErr w:type="gramEnd"/>
      <w:r>
        <w:t>, либо арестом на срок от двух до четырех месяцев, либо лишением свободы на срок до трех лет</w:t>
      </w:r>
    </w:p>
    <w:p w:rsidR="00116A7A" w:rsidRDefault="00116A7A" w:rsidP="00116A7A">
      <w:pPr>
        <w:pStyle w:val="a3"/>
        <w:spacing w:before="300" w:beforeAutospacing="0" w:after="300" w:afterAutospacing="0"/>
      </w:pPr>
      <w:r>
        <w:t xml:space="preserve">Примечание. </w:t>
      </w:r>
      <w:proofErr w:type="gramStart"/>
      <w:r>
        <w:t>Под жилищем в настоящей статье, а также в других статьях настоящего Кодекса понимаются индивидуальный жилой дом с входящими в него жилыми и нежилыми помещениями, жилое помещение независимо от формы собственности, входящее в жилищный фонд и пригодное для постоянного или временного проживания, а равно иное помещение или строение, не входящие в жилищный фонд, но предназначенные для временного проживания.</w:t>
      </w:r>
      <w:proofErr w:type="gramEnd"/>
    </w:p>
    <w:p w:rsidR="00116A7A" w:rsidRDefault="00116A7A" w:rsidP="00116A7A">
      <w:pPr>
        <w:pStyle w:val="a3"/>
        <w:spacing w:before="300" w:beforeAutospacing="0" w:after="300" w:afterAutospacing="0"/>
      </w:pPr>
      <w:r>
        <w:t>Статьей 25 Конституции РФ гарантировано право на неприкосновенность жилища. Никто не вправе проникать в жилище против воли проживающих в нем лиц иначе как в случаях, установленных федеральным законом, или на основании судебного решения.</w:t>
      </w:r>
    </w:p>
    <w:p w:rsidR="00116A7A" w:rsidRDefault="00116A7A" w:rsidP="00116A7A">
      <w:pPr>
        <w:pStyle w:val="a3"/>
        <w:spacing w:before="300" w:beforeAutospacing="0" w:after="300" w:afterAutospacing="0"/>
      </w:pPr>
      <w:r>
        <w:lastRenderedPageBreak/>
        <w:t>Проникнуть в жилище означает попасть внутрь (войти в пределы жилища), получить доступ для этого (взломать запор, открыть дверь похищенным, подобранным или изготовленным ключом, разбить или вскрыть запертое окно, сделать пролом в стене и т.п.). Способы проникновения могут быть как открытыми, так и тайными.</w:t>
      </w:r>
    </w:p>
    <w:p w:rsidR="00116A7A" w:rsidRDefault="00116A7A" w:rsidP="00116A7A">
      <w:pPr>
        <w:pStyle w:val="a3"/>
        <w:spacing w:before="300" w:beforeAutospacing="0" w:after="300" w:afterAutospacing="0"/>
      </w:pPr>
      <w:r>
        <w:t>Признаки жилища указаны в примечании к ст. 139. При определении жилища следует отличать помещения, предназначенные для постоянного или временного проживания, от помещений, используемых для временного проживания. Не является жилищем, например, складское, подвальное, чердачное или иное помещение, приспособленное бездомным для его проживания.</w:t>
      </w:r>
    </w:p>
    <w:p w:rsidR="00116A7A" w:rsidRDefault="00116A7A" w:rsidP="00116A7A">
      <w:pPr>
        <w:pStyle w:val="a3"/>
        <w:spacing w:before="300" w:beforeAutospacing="0" w:after="300" w:afterAutospacing="0"/>
      </w:pPr>
      <w:r>
        <w:t>Незаконным является такое проникновение в жилище, которое совершается помимо воли проживающих в нем лиц.</w:t>
      </w:r>
    </w:p>
    <w:p w:rsidR="00116A7A" w:rsidRDefault="00116A7A" w:rsidP="00116A7A">
      <w:pPr>
        <w:pStyle w:val="a3"/>
        <w:spacing w:before="300" w:beforeAutospacing="0" w:after="300" w:afterAutospacing="0"/>
      </w:pPr>
      <w:r>
        <w:t>Преступление считается оконченным с момента совершения указанного в законе действия.</w:t>
      </w:r>
    </w:p>
    <w:p w:rsidR="00116A7A" w:rsidRDefault="00116A7A" w:rsidP="00116A7A">
      <w:pPr>
        <w:pStyle w:val="a3"/>
        <w:spacing w:before="300" w:beforeAutospacing="0" w:after="300" w:afterAutospacing="0"/>
      </w:pPr>
      <w:r>
        <w:t>Субъективная сторона характеризуется прямым умыслом.</w:t>
      </w:r>
    </w:p>
    <w:p w:rsidR="00116A7A" w:rsidRDefault="00116A7A" w:rsidP="00116A7A">
      <w:pPr>
        <w:pStyle w:val="a3"/>
        <w:spacing w:before="300" w:beforeAutospacing="0" w:after="300" w:afterAutospacing="0"/>
      </w:pPr>
      <w:r>
        <w:t>Субъект преступления - лицо, достигшее возраста 16 лет.</w:t>
      </w:r>
    </w:p>
    <w:p w:rsidR="008C5C33" w:rsidRDefault="00116A7A" w:rsidP="00116A7A">
      <w:r>
        <w:t xml:space="preserve">В качестве квалифицирующего признака в </w:t>
      </w:r>
      <w:proofErr w:type="gramStart"/>
      <w:r>
        <w:t>ч</w:t>
      </w:r>
      <w:proofErr w:type="gramEnd"/>
      <w:r>
        <w:t>. 2 ст. 139 УК указаны применение насилия или угрозы его применения. Этот признак определяет способ незаконного проникновения в чужое жилище: причинение побоев, вреда здоровью, применение с целью подавления сопротивления потерпевшего физической силы, а также угроза совершения этих действий</w:t>
      </w:r>
    </w:p>
    <w:sectPr w:rsidR="008C5C33">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defaultTabStop w:val="708"/>
  <w:characterSpacingControl w:val="doNotCompress"/>
  <w:compat>
    <w:useFELayout/>
  </w:compat>
  <w:rsids>
    <w:rsidRoot w:val="00116A7A"/>
    <w:rsid w:val="00116A7A"/>
    <w:rsid w:val="008C5C33"/>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116A7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3">
    <w:name w:val="heading 3"/>
    <w:basedOn w:val="a"/>
    <w:link w:val="30"/>
    <w:uiPriority w:val="9"/>
    <w:qFormat/>
    <w:rsid w:val="00116A7A"/>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116A7A"/>
    <w:rPr>
      <w:rFonts w:asciiTheme="majorHAnsi" w:eastAsiaTheme="majorEastAsia" w:hAnsiTheme="majorHAnsi" w:cstheme="majorBidi"/>
      <w:b/>
      <w:bCs/>
      <w:color w:val="365F91" w:themeColor="accent1" w:themeShade="BF"/>
      <w:sz w:val="28"/>
      <w:szCs w:val="28"/>
    </w:rPr>
  </w:style>
  <w:style w:type="character" w:customStyle="1" w:styleId="30">
    <w:name w:val="Заголовок 3 Знак"/>
    <w:basedOn w:val="a0"/>
    <w:link w:val="3"/>
    <w:uiPriority w:val="9"/>
    <w:rsid w:val="00116A7A"/>
    <w:rPr>
      <w:rFonts w:ascii="Times New Roman" w:eastAsia="Times New Roman" w:hAnsi="Times New Roman" w:cs="Times New Roman"/>
      <w:b/>
      <w:bCs/>
      <w:sz w:val="27"/>
      <w:szCs w:val="27"/>
    </w:rPr>
  </w:style>
  <w:style w:type="paragraph" w:styleId="a3">
    <w:name w:val="Normal (Web)"/>
    <w:basedOn w:val="a"/>
    <w:uiPriority w:val="99"/>
    <w:unhideWhenUsed/>
    <w:rsid w:val="00116A7A"/>
    <w:pPr>
      <w:spacing w:before="100" w:beforeAutospacing="1" w:after="100" w:afterAutospacing="1" w:line="240" w:lineRule="auto"/>
    </w:pPr>
    <w:rPr>
      <w:rFonts w:ascii="Times New Roman" w:eastAsia="Times New Roman" w:hAnsi="Times New Roman" w:cs="Times New Roman"/>
      <w:sz w:val="24"/>
      <w:szCs w:val="24"/>
    </w:rPr>
  </w:style>
  <w:style w:type="character" w:styleId="a4">
    <w:name w:val="Strong"/>
    <w:basedOn w:val="a0"/>
    <w:uiPriority w:val="22"/>
    <w:qFormat/>
    <w:rsid w:val="00116A7A"/>
    <w:rPr>
      <w:b/>
      <w:bC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9</Pages>
  <Words>3212</Words>
  <Characters>18311</Characters>
  <Application>Microsoft Office Word</Application>
  <DocSecurity>0</DocSecurity>
  <Lines>152</Lines>
  <Paragraphs>42</Paragraphs>
  <ScaleCrop>false</ScaleCrop>
  <Company/>
  <LinksUpToDate>false</LinksUpToDate>
  <CharactersWithSpaces>21481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2018-12-14T12:00:00Z</dcterms:created>
  <dcterms:modified xsi:type="dcterms:W3CDTF">2018-12-14T12:00:00Z</dcterms:modified>
</cp:coreProperties>
</file>