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886" w:rsidRDefault="00A27886" w:rsidP="00A27886">
      <w:pPr>
        <w:shd w:val="clear" w:color="auto" w:fill="FFFFFF"/>
        <w:spacing w:after="75" w:line="390" w:lineRule="atLeast"/>
        <w:jc w:val="center"/>
        <w:outlineLvl w:val="0"/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О</w:t>
      </w:r>
      <w:r w:rsidR="006B2947" w:rsidRPr="00A27886"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 xml:space="preserve"> мерах пожарной безопасности для садоводческих товариществ и </w:t>
      </w:r>
      <w:r w:rsidRPr="00A27886">
        <w:rPr>
          <w:rFonts w:ascii="Times New Roman" w:eastAsia="Times New Roman" w:hAnsi="Times New Roman" w:cs="Times New Roman"/>
          <w:noProof/>
          <w:color w:val="333333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-37.8pt;margin-top:2.55pt;width:112.5pt;height:112.5pt;z-index:251658240;mso-wrap-distance-left:0;mso-wrap-distance-right:0;mso-position-horizontal-relative:text;mso-position-vertical-relative:line" o:allowoverlap="f">
            <w10:wrap type="square"/>
          </v:shape>
        </w:pict>
      </w:r>
      <w:r w:rsidR="006B2947" w:rsidRPr="00A27886"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дачников</w:t>
      </w:r>
    </w:p>
    <w:p w:rsidR="006B2947" w:rsidRPr="00A27886" w:rsidRDefault="006B2947" w:rsidP="00A27886">
      <w:pPr>
        <w:shd w:val="clear" w:color="auto" w:fill="FFFFFF"/>
        <w:spacing w:after="75" w:line="390" w:lineRule="atLeast"/>
        <w:jc w:val="center"/>
        <w:outlineLvl w:val="0"/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</w:pP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</w:t>
      </w:r>
      <w:proofErr w:type="gram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Председатели правления кооперативов и садоводческих товариществ обязаны: </w:t>
      </w:r>
      <w:r w:rsidR="00A27886"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— провести инструктаж о мерах пожарной безопасности с членами кооператива;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 xml:space="preserve">— обеспечить содержание дорог и подъездов к зданиям, сооружениям и </w:t>
      </w:r>
      <w:proofErr w:type="spell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водоисточникам</w:t>
      </w:r>
      <w:proofErr w:type="spell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свободными и в исправном состоянии;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обеспечить своевременную очистку территории от мусора, опавших листьев, сухой травы;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оборудовать территорию средствами звуковой сигнализации для оповещения людей на случай пожара;</w:t>
      </w:r>
      <w:proofErr w:type="gram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обеспечить наличие на территории СНТ первичных средств пожаротушения;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для обеспечения пожаротушения на территории садоводческих товариществ должны быть предусматривать противопожарные водоемы или резервуары</w:t>
      </w:r>
      <w:r w:rsidR="00A27886"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</w:t>
      </w:r>
      <w:proofErr w:type="gramStart"/>
      <w:r w:rsidR="00A27886"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-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о</w:t>
      </w:r>
      <w:proofErr w:type="gram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беспечить СНТ запасом воды (пожарный </w:t>
      </w:r>
      <w:r w:rsidR="00A27886"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водоем) для целей пожаротушения;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 xml:space="preserve">— установить соответствующие указатели у </w:t>
      </w:r>
      <w:proofErr w:type="spell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водоисточников</w:t>
      </w:r>
      <w:proofErr w:type="spell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, а также по направлению движения к ним;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предусмотреть не менее двух въездов на территорию СНТ с шириной ворот не менее 4,5 м.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Члены кооперативов и садоводческих товариществ обязаны: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обеспечить своевременную очистку участков от мусора, опавших листьев, сухой травы;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не допускать разведение костров, сжигание отходов на расстоянии ближе 50 м от зданий и сооружений;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 xml:space="preserve">— </w:t>
      </w:r>
      <w:proofErr w:type="gram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не допускать хранение в дачных домах ЛВЖ и ГЖ в объеме более 10 л, а также хранение баллонов с горючими газами;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установить газовые баллоны для снабжения газом бытовых газовых приборов вне зданий в пристройках, шкафах, выполненных из негорючих материалов, установленных у глухого простенка стены на расстоянии не ближе 5 м от входа в здание;</w:t>
      </w:r>
      <w:proofErr w:type="gram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обеспечить при закрытии дач и садовых домиков на длительное время обесточивание электросети, плотное закрытие вентилей баллонов с газом;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обеспечить участок (строение) емкостью (бочкой) с водой или огнетушителем.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proofErr w:type="gramStart"/>
      <w:r w:rsidRPr="00A2788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При эксплуатации действующих электроустановок запрещается: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эксплуатировать электропровода и кабели с поврежденной или потерявшей защитные свойства изоляцией;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lastRenderedPageBreak/>
        <w:t xml:space="preserve">— пользоваться поврежденными розетками, рубильниками, другими </w:t>
      </w:r>
      <w:proofErr w:type="spell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электроустановочными</w:t>
      </w:r>
      <w:proofErr w:type="spell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изделиями;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обертывать электролампы и светильники бумагой, тканью и другими горючими материалами, а также эксплуатировать светильники со снятыми колпаками (</w:t>
      </w:r>
      <w:proofErr w:type="spell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рассеивателями</w:t>
      </w:r>
      <w:proofErr w:type="spell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), предусмотренными конструкцией светильника;</w:t>
      </w:r>
      <w:proofErr w:type="gram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применять нестандартные (самодельные) электронагревательные приборы, использовать некалиброванные плавкие вставки или другие самодельные аппараты защиты от перегрузки и короткого замыкания;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производить соединения и ответвления электропроводов при помощи скруток;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 xml:space="preserve">— выполнять соединение и ответвление проводов и кабелей, без использования соединительных и </w:t>
      </w:r>
      <w:proofErr w:type="spellStart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>ответвительных</w:t>
      </w:r>
      <w:proofErr w:type="spellEnd"/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t xml:space="preserve"> коробок.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</w:r>
      <w:proofErr w:type="gramStart"/>
      <w:r w:rsidRPr="00A2788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В случае возникновения пожара необходимо: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незамедлительно сообщить об этом по телефону «01», с сотового «112» (при этом необходимо назвать адрес объекта, место возникновения пожара, а также сообщить свою фамилию);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принять по возможности меры по эвакуации людей, тушению пожара и сохранности материальных ценностей;</w:t>
      </w:r>
      <w:r w:rsidRPr="00A27886">
        <w:rPr>
          <w:rFonts w:ascii="Times New Roman" w:eastAsia="Times New Roman" w:hAnsi="Times New Roman" w:cs="Times New Roman"/>
          <w:color w:val="333333"/>
          <w:sz w:val="24"/>
          <w:szCs w:val="24"/>
        </w:rPr>
        <w:br/>
        <w:t>— встретить подразделения пожарной охраны и оказать помощь в выборе кратчайшего пути для подъезда к очагу пожара.</w:t>
      </w:r>
      <w:proofErr w:type="gramEnd"/>
    </w:p>
    <w:p w:rsidR="008B637F" w:rsidRDefault="008B637F"/>
    <w:sectPr w:rsidR="008B637F" w:rsidSect="00C432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2A593F"/>
    <w:multiLevelType w:val="multilevel"/>
    <w:tmpl w:val="16703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B2947"/>
    <w:rsid w:val="006B2947"/>
    <w:rsid w:val="008B637F"/>
    <w:rsid w:val="00A27886"/>
    <w:rsid w:val="00C43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233"/>
  </w:style>
  <w:style w:type="paragraph" w:styleId="1">
    <w:name w:val="heading 1"/>
    <w:basedOn w:val="a"/>
    <w:link w:val="10"/>
    <w:uiPriority w:val="9"/>
    <w:qFormat/>
    <w:rsid w:val="006B29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B294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6B2947"/>
    <w:rPr>
      <w:color w:val="0000FF"/>
      <w:u w:val="single"/>
    </w:rPr>
  </w:style>
  <w:style w:type="character" w:customStyle="1" w:styleId="apple-converted-space">
    <w:name w:val="apple-converted-space"/>
    <w:basedOn w:val="a0"/>
    <w:rsid w:val="006B29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4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1248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458</Words>
  <Characters>2617</Characters>
  <Application>Microsoft Office Word</Application>
  <DocSecurity>0</DocSecurity>
  <Lines>21</Lines>
  <Paragraphs>6</Paragraphs>
  <ScaleCrop>false</ScaleCrop>
  <Company/>
  <LinksUpToDate>false</LinksUpToDate>
  <CharactersWithSpaces>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2018-03-27T05:08:00Z</dcterms:created>
  <dcterms:modified xsi:type="dcterms:W3CDTF">2020-04-06T07:35:00Z</dcterms:modified>
</cp:coreProperties>
</file>