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2C65" w:rsidRPr="00D22C65" w:rsidRDefault="00D22C65" w:rsidP="00D22C65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D22C65">
        <w:rPr>
          <w:rFonts w:ascii="Times New Roman" w:hAnsi="Times New Roman"/>
          <w:b/>
          <w:sz w:val="32"/>
          <w:szCs w:val="32"/>
        </w:rPr>
        <w:t xml:space="preserve">У В А Ж А Е М </w:t>
      </w:r>
      <w:proofErr w:type="gramStart"/>
      <w:r w:rsidRPr="00D22C65">
        <w:rPr>
          <w:rFonts w:ascii="Times New Roman" w:hAnsi="Times New Roman"/>
          <w:b/>
          <w:sz w:val="32"/>
          <w:szCs w:val="32"/>
        </w:rPr>
        <w:t>Ы</w:t>
      </w:r>
      <w:proofErr w:type="gramEnd"/>
      <w:r w:rsidRPr="00D22C65">
        <w:rPr>
          <w:rFonts w:ascii="Times New Roman" w:hAnsi="Times New Roman"/>
          <w:b/>
          <w:sz w:val="32"/>
          <w:szCs w:val="32"/>
        </w:rPr>
        <w:t xml:space="preserve"> Е   Ж И Т Е Л И   С Е Л А    В Ы С Е Л К И !</w:t>
      </w:r>
    </w:p>
    <w:p w:rsidR="00D22C65" w:rsidRPr="00D22C65" w:rsidRDefault="00D22C65" w:rsidP="00D22C65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D22C65" w:rsidRPr="00D22C65" w:rsidRDefault="00D22C65" w:rsidP="00D22C65">
      <w:pPr>
        <w:spacing w:after="0" w:line="240" w:lineRule="auto"/>
        <w:ind w:left="-1134" w:right="-284"/>
        <w:jc w:val="both"/>
        <w:rPr>
          <w:rFonts w:ascii="Times New Roman" w:hAnsi="Times New Roman" w:cs="Times New Roman"/>
          <w:sz w:val="32"/>
          <w:szCs w:val="32"/>
        </w:rPr>
      </w:pPr>
      <w:r w:rsidRPr="00D22C65">
        <w:rPr>
          <w:rFonts w:ascii="Times New Roman" w:hAnsi="Times New Roman"/>
          <w:color w:val="000000"/>
          <w:spacing w:val="-4"/>
          <w:sz w:val="32"/>
          <w:szCs w:val="32"/>
        </w:rPr>
        <w:t xml:space="preserve">      В связи с наступлением теплой погоды резко </w:t>
      </w:r>
      <w:r w:rsidRPr="00D22C65">
        <w:rPr>
          <w:rFonts w:ascii="Times New Roman" w:hAnsi="Times New Roman"/>
          <w:color w:val="555555"/>
          <w:sz w:val="32"/>
          <w:szCs w:val="32"/>
        </w:rPr>
        <w:t xml:space="preserve">   </w:t>
      </w:r>
      <w:r w:rsidRPr="00D22C65">
        <w:rPr>
          <w:rFonts w:ascii="Times New Roman" w:hAnsi="Times New Roman"/>
          <w:sz w:val="32"/>
          <w:szCs w:val="32"/>
        </w:rPr>
        <w:t>увеличилось количество возгораний из-за неосторожного обращения с открытым  огнём</w:t>
      </w:r>
      <w:r w:rsidRPr="00D22C65">
        <w:rPr>
          <w:rFonts w:ascii="Times New Roman" w:hAnsi="Times New Roman"/>
          <w:color w:val="000000"/>
          <w:spacing w:val="-4"/>
          <w:sz w:val="32"/>
          <w:szCs w:val="32"/>
        </w:rPr>
        <w:t>.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 w:cs="Times New Roman"/>
          <w:sz w:val="32"/>
          <w:szCs w:val="32"/>
        </w:rPr>
        <w:t xml:space="preserve">  </w:t>
      </w:r>
      <w:r w:rsidRPr="00D22C65">
        <w:rPr>
          <w:rFonts w:ascii="Times New Roman" w:hAnsi="Times New Roman"/>
          <w:color w:val="000000"/>
          <w:spacing w:val="-4"/>
          <w:sz w:val="32"/>
          <w:szCs w:val="32"/>
        </w:rPr>
        <w:tab/>
      </w:r>
      <w:r w:rsidRPr="00D22C65">
        <w:rPr>
          <w:rFonts w:ascii="Times New Roman" w:hAnsi="Times New Roman"/>
          <w:sz w:val="32"/>
          <w:szCs w:val="32"/>
        </w:rPr>
        <w:t>Администрация сельского поселения Выселки убедительно просит Вас соблюдать правила пожарной безопасности</w:t>
      </w:r>
      <w:proofErr w:type="gramStart"/>
      <w:r w:rsidRPr="00D22C65">
        <w:rPr>
          <w:rFonts w:ascii="Times New Roman" w:hAnsi="Times New Roman"/>
          <w:sz w:val="32"/>
          <w:szCs w:val="32"/>
        </w:rPr>
        <w:t xml:space="preserve"> .</w:t>
      </w:r>
      <w:proofErr w:type="gramEnd"/>
      <w:r w:rsidRPr="00D22C65">
        <w:rPr>
          <w:rFonts w:ascii="Times New Roman" w:hAnsi="Times New Roman"/>
          <w:sz w:val="32"/>
          <w:szCs w:val="32"/>
        </w:rPr>
        <w:t xml:space="preserve"> 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>Для предотвращения пожаров необходимо: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 xml:space="preserve"> — не поджигать сухую прошлогоднюю траву вокруг своего участка;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 xml:space="preserve"> — сжигать мусор, листву допускается только на специально отведенной площадке вдали от  ограждений (заборов), хозяйственных построек, жилых домов и производится только под контролем;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 xml:space="preserve"> — специально отведенные места для костра предварительно очищать от сухой листвы, травы и по всему периметру окапывать, не оставлять костер непотушенным (по окончании работ засыпьте землей или залейте водой);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 xml:space="preserve"> — не бросать на землю горящие спички и окурки;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 xml:space="preserve"> — у каждого жилого строения установить емкость с водой</w:t>
      </w:r>
      <w:proofErr w:type="gramStart"/>
      <w:r w:rsidRPr="00D22C65">
        <w:rPr>
          <w:rFonts w:ascii="Times New Roman" w:hAnsi="Times New Roman"/>
          <w:sz w:val="32"/>
          <w:szCs w:val="32"/>
        </w:rPr>
        <w:t xml:space="preserve"> ;</w:t>
      </w:r>
      <w:proofErr w:type="gramEnd"/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 xml:space="preserve"> — в условиях устойчивой сухой и ветреной погоды или при получении штормового предупреждения в сельских населенных пунктах и дачных участках пожароопасные работы необходимо временно приостановить;</w:t>
      </w:r>
    </w:p>
    <w:p w:rsid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 xml:space="preserve"> — не разрешать детям играть с пожароопасными предметами, ведь детская шалость – одна из причин возникновения пожаров! 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>— При</w:t>
      </w:r>
      <w:r w:rsidRPr="00D22C65">
        <w:rPr>
          <w:rFonts w:ascii="Times New Roman" w:hAnsi="Times New Roman"/>
          <w:sz w:val="32"/>
          <w:szCs w:val="32"/>
        </w:rPr>
        <w:tab/>
        <w:t xml:space="preserve"> возникновении</w:t>
      </w:r>
      <w:r w:rsidRPr="00D22C65">
        <w:rPr>
          <w:rFonts w:ascii="Times New Roman" w:hAnsi="Times New Roman"/>
          <w:sz w:val="32"/>
          <w:szCs w:val="32"/>
        </w:rPr>
        <w:tab/>
        <w:t xml:space="preserve"> пожара</w:t>
      </w:r>
      <w:r w:rsidRPr="00D22C65">
        <w:rPr>
          <w:rFonts w:ascii="Times New Roman" w:hAnsi="Times New Roman"/>
          <w:sz w:val="32"/>
          <w:szCs w:val="32"/>
        </w:rPr>
        <w:tab/>
        <w:t xml:space="preserve">немедленно </w:t>
      </w:r>
      <w:r w:rsidRPr="00D22C65">
        <w:rPr>
          <w:rFonts w:ascii="Times New Roman" w:hAnsi="Times New Roman"/>
          <w:bCs/>
          <w:color w:val="333333"/>
          <w:sz w:val="32"/>
          <w:szCs w:val="32"/>
        </w:rPr>
        <w:t xml:space="preserve">известите противопожарную службу  по телефону «01»,   для сотовых операторов «112»,  28-28-37  -  единая дежурно-диспетчерская служба   Ставропольского </w:t>
      </w:r>
      <w:r w:rsidRPr="00D22C65">
        <w:rPr>
          <w:rFonts w:ascii="Times New Roman" w:hAnsi="Times New Roman"/>
          <w:bCs/>
          <w:color w:val="333333"/>
          <w:sz w:val="32"/>
          <w:szCs w:val="32"/>
        </w:rPr>
        <w:tab/>
        <w:t>района,</w:t>
      </w:r>
      <w:r w:rsidRPr="00D22C65">
        <w:rPr>
          <w:rFonts w:ascii="Times New Roman" w:hAnsi="Times New Roman"/>
          <w:bCs/>
          <w:color w:val="333333"/>
          <w:sz w:val="32"/>
          <w:szCs w:val="32"/>
        </w:rPr>
        <w:tab/>
        <w:t xml:space="preserve">       сот.89278995503,  89372142370  - пожарный с.п</w:t>
      </w:r>
      <w:proofErr w:type="gramStart"/>
      <w:r w:rsidRPr="00D22C65">
        <w:rPr>
          <w:rFonts w:ascii="Times New Roman" w:hAnsi="Times New Roman"/>
          <w:bCs/>
          <w:color w:val="333333"/>
          <w:sz w:val="32"/>
          <w:szCs w:val="32"/>
        </w:rPr>
        <w:t>.В</w:t>
      </w:r>
      <w:proofErr w:type="gramEnd"/>
      <w:r w:rsidRPr="00D22C65">
        <w:rPr>
          <w:rFonts w:ascii="Times New Roman" w:hAnsi="Times New Roman"/>
          <w:bCs/>
          <w:color w:val="333333"/>
          <w:sz w:val="32"/>
          <w:szCs w:val="32"/>
        </w:rPr>
        <w:t>ыселки</w:t>
      </w:r>
      <w:r w:rsidRPr="00D22C65">
        <w:rPr>
          <w:rFonts w:ascii="Times New Roman" w:hAnsi="Times New Roman"/>
          <w:sz w:val="32"/>
          <w:szCs w:val="32"/>
        </w:rPr>
        <w:t xml:space="preserve"> назвав адрес, место возникновения пожара и свою фамилию;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 xml:space="preserve"> — примите меры к эвакуации всех членов семьи, которые не смогут оказать Вам помощь при защите дома от пожара. 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>— закройте все наружные окна, двери и вентиляционные отверстия снаружи дома;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 xml:space="preserve"> — наполните водой ведра, бочки и другие емкости, приготовьте мокрые тряпки – ими можно будет тушить угли или небольшое пламя;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 xml:space="preserve"> — в случае если пожар не угрожает Вашей жизни, приступите к тушению пожара подручными средствами;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rFonts w:ascii="Times New Roman" w:hAnsi="Times New Roman"/>
          <w:sz w:val="32"/>
          <w:szCs w:val="32"/>
        </w:rPr>
      </w:pPr>
      <w:r w:rsidRPr="00D22C65">
        <w:rPr>
          <w:rFonts w:ascii="Times New Roman" w:hAnsi="Times New Roman"/>
          <w:sz w:val="32"/>
          <w:szCs w:val="32"/>
        </w:rPr>
        <w:t xml:space="preserve"> — при приближении огня обливайте крышу и стены дома водой. Постоянно осматривайте территорию дома и двора в целях обнаружения тлеющих углей или огня.</w:t>
      </w:r>
      <w:bookmarkStart w:id="0" w:name="_GoBack"/>
      <w:bookmarkEnd w:id="0"/>
    </w:p>
    <w:p w:rsidR="00D22C65" w:rsidRPr="00D22C65" w:rsidRDefault="00D22C65" w:rsidP="00D22C65">
      <w:pPr>
        <w:shd w:val="clear" w:color="auto" w:fill="FFFFFF"/>
        <w:spacing w:before="120" w:after="0" w:line="240" w:lineRule="auto"/>
        <w:ind w:left="-1134" w:right="-284"/>
        <w:jc w:val="center"/>
        <w:outlineLvl w:val="1"/>
        <w:rPr>
          <w:rFonts w:ascii="Times New Roman" w:hAnsi="Times New Roman"/>
          <w:b/>
          <w:bCs/>
          <w:color w:val="727272"/>
          <w:sz w:val="32"/>
          <w:szCs w:val="32"/>
        </w:rPr>
      </w:pPr>
      <w:r w:rsidRPr="00D22C65">
        <w:rPr>
          <w:rFonts w:ascii="Times New Roman" w:hAnsi="Times New Roman"/>
          <w:b/>
          <w:bCs/>
          <w:color w:val="FF0000"/>
          <w:sz w:val="32"/>
          <w:szCs w:val="32"/>
        </w:rPr>
        <w:t>ПОМНИТЕ!</w:t>
      </w:r>
    </w:p>
    <w:p w:rsidR="00D22C65" w:rsidRPr="00D22C65" w:rsidRDefault="00D22C65" w:rsidP="00D22C65">
      <w:pPr>
        <w:shd w:val="clear" w:color="auto" w:fill="FFFFFF"/>
        <w:spacing w:before="120" w:after="0" w:line="240" w:lineRule="auto"/>
        <w:ind w:left="-1134" w:right="-284"/>
        <w:jc w:val="center"/>
        <w:outlineLvl w:val="1"/>
        <w:rPr>
          <w:rFonts w:ascii="Times New Roman" w:hAnsi="Times New Roman"/>
          <w:b/>
          <w:bCs/>
          <w:color w:val="727272"/>
          <w:sz w:val="32"/>
          <w:szCs w:val="32"/>
        </w:rPr>
      </w:pPr>
      <w:r w:rsidRPr="00D22C65">
        <w:rPr>
          <w:rFonts w:ascii="Times New Roman" w:hAnsi="Times New Roman"/>
          <w:b/>
          <w:bCs/>
          <w:color w:val="FF0000"/>
          <w:sz w:val="32"/>
          <w:szCs w:val="32"/>
        </w:rPr>
        <w:t>Пожар легче предупредить, чем потушить!</w:t>
      </w:r>
    </w:p>
    <w:p w:rsidR="00D22C65" w:rsidRPr="00D22C65" w:rsidRDefault="00D22C65" w:rsidP="00D22C65">
      <w:pPr>
        <w:shd w:val="clear" w:color="auto" w:fill="FFFFFF"/>
        <w:spacing w:after="0" w:line="240" w:lineRule="auto"/>
        <w:ind w:left="-1134" w:right="-284"/>
        <w:jc w:val="both"/>
        <w:textAlignment w:val="baseline"/>
        <w:rPr>
          <w:rFonts w:ascii="Times New Roman" w:hAnsi="Times New Roman"/>
          <w:b/>
          <w:color w:val="333333"/>
          <w:sz w:val="32"/>
          <w:szCs w:val="32"/>
        </w:rPr>
      </w:pPr>
      <w:r w:rsidRPr="00D22C65">
        <w:rPr>
          <w:rFonts w:ascii="Arial" w:hAnsi="Arial" w:cs="Arial"/>
          <w:color w:val="555555"/>
          <w:sz w:val="32"/>
          <w:szCs w:val="32"/>
        </w:rPr>
        <w:t>                                                                                                           </w:t>
      </w:r>
    </w:p>
    <w:p w:rsidR="00D22C65" w:rsidRPr="00D22C65" w:rsidRDefault="00D22C65" w:rsidP="00D22C65">
      <w:pPr>
        <w:shd w:val="clear" w:color="auto" w:fill="FFFFFF"/>
        <w:spacing w:after="0" w:line="240" w:lineRule="auto"/>
        <w:ind w:left="-1134" w:right="-284"/>
        <w:jc w:val="both"/>
        <w:textAlignment w:val="baseline"/>
        <w:rPr>
          <w:rFonts w:ascii="Times New Roman" w:hAnsi="Times New Roman"/>
          <w:b/>
          <w:color w:val="333333"/>
          <w:sz w:val="32"/>
          <w:szCs w:val="32"/>
        </w:rPr>
      </w:pPr>
      <w:r w:rsidRPr="00D22C65">
        <w:rPr>
          <w:rFonts w:ascii="Times New Roman" w:hAnsi="Times New Roman"/>
          <w:b/>
          <w:color w:val="333333"/>
          <w:sz w:val="32"/>
          <w:szCs w:val="32"/>
        </w:rPr>
        <w:tab/>
      </w:r>
      <w:r w:rsidRPr="00D22C65">
        <w:rPr>
          <w:rFonts w:ascii="Times New Roman" w:hAnsi="Times New Roman"/>
          <w:b/>
          <w:color w:val="333333"/>
          <w:sz w:val="32"/>
          <w:szCs w:val="32"/>
        </w:rPr>
        <w:tab/>
      </w:r>
      <w:r w:rsidRPr="00D22C65">
        <w:rPr>
          <w:rFonts w:ascii="Times New Roman" w:hAnsi="Times New Roman"/>
          <w:b/>
          <w:color w:val="333333"/>
          <w:sz w:val="32"/>
          <w:szCs w:val="32"/>
        </w:rPr>
        <w:tab/>
        <w:t xml:space="preserve">                  Администрация с.п</w:t>
      </w:r>
      <w:proofErr w:type="gramStart"/>
      <w:r w:rsidRPr="00D22C65">
        <w:rPr>
          <w:rFonts w:ascii="Times New Roman" w:hAnsi="Times New Roman"/>
          <w:b/>
          <w:color w:val="333333"/>
          <w:sz w:val="32"/>
          <w:szCs w:val="32"/>
        </w:rPr>
        <w:t>.В</w:t>
      </w:r>
      <w:proofErr w:type="gramEnd"/>
      <w:r w:rsidRPr="00D22C65">
        <w:rPr>
          <w:rFonts w:ascii="Times New Roman" w:hAnsi="Times New Roman"/>
          <w:b/>
          <w:color w:val="333333"/>
          <w:sz w:val="32"/>
          <w:szCs w:val="32"/>
        </w:rPr>
        <w:t>ыселки 23-67-08</w:t>
      </w:r>
    </w:p>
    <w:p w:rsidR="00D22C65" w:rsidRPr="00D22C65" w:rsidRDefault="00D22C65" w:rsidP="00D22C65">
      <w:pPr>
        <w:spacing w:after="0" w:line="240" w:lineRule="auto"/>
        <w:ind w:left="-1134" w:right="-284"/>
        <w:rPr>
          <w:sz w:val="32"/>
          <w:szCs w:val="32"/>
        </w:rPr>
      </w:pPr>
    </w:p>
    <w:p w:rsidR="00D22C65" w:rsidRDefault="00D22C65" w:rsidP="00D22C65">
      <w:pPr>
        <w:spacing w:after="0"/>
        <w:ind w:left="-1134" w:right="-284"/>
      </w:pPr>
    </w:p>
    <w:sectPr w:rsidR="00D22C65" w:rsidSect="00D24BBF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22C65"/>
    <w:rsid w:val="00D22C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347</Words>
  <Characters>1979</Characters>
  <Application>Microsoft Office Word</Application>
  <DocSecurity>0</DocSecurity>
  <Lines>16</Lines>
  <Paragraphs>4</Paragraphs>
  <ScaleCrop>false</ScaleCrop>
  <Company/>
  <LinksUpToDate>false</LinksUpToDate>
  <CharactersWithSpaces>2322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2020-04-06T07:49:00Z</dcterms:created>
  <dcterms:modified xsi:type="dcterms:W3CDTF">2020-04-06T07:58:00Z</dcterms:modified>
</cp:coreProperties>
</file>