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27E6" w:rsidRDefault="008D27E6" w:rsidP="008D27E6">
      <w:pPr>
        <w:shd w:val="clear" w:color="auto" w:fill="FFFFFF"/>
        <w:spacing w:after="225" w:line="240" w:lineRule="auto"/>
        <w:outlineLvl w:val="1"/>
        <w:rPr>
          <w:rFonts w:ascii="Tahoma" w:eastAsia="Times New Roman" w:hAnsi="Tahoma" w:cs="Tahoma"/>
          <w:b/>
          <w:bCs/>
          <w:color w:val="296DC1"/>
          <w:sz w:val="33"/>
          <w:szCs w:val="33"/>
        </w:rPr>
      </w:pPr>
    </w:p>
    <w:p w:rsidR="008D27E6" w:rsidRPr="00B52B8F" w:rsidRDefault="008D27E6" w:rsidP="00B52B8F">
      <w:pPr>
        <w:shd w:val="clear" w:color="auto" w:fill="FFFFFF"/>
        <w:spacing w:after="0" w:line="240" w:lineRule="auto"/>
        <w:jc w:val="center"/>
        <w:outlineLvl w:val="1"/>
        <w:rPr>
          <w:rFonts w:ascii="Times New Roman" w:eastAsia="Times New Roman" w:hAnsi="Times New Roman" w:cs="Times New Roman"/>
          <w:bCs/>
          <w:color w:val="296DC1"/>
          <w:sz w:val="28"/>
          <w:szCs w:val="28"/>
        </w:rPr>
      </w:pPr>
    </w:p>
    <w:p w:rsidR="00B52B8F" w:rsidRPr="00B52B8F" w:rsidRDefault="008D27E6" w:rsidP="00B52B8F">
      <w:pPr>
        <w:shd w:val="clear" w:color="auto" w:fill="FFFFFF"/>
        <w:spacing w:after="0" w:line="240" w:lineRule="auto"/>
        <w:jc w:val="center"/>
        <w:outlineLvl w:val="1"/>
        <w:rPr>
          <w:rFonts w:ascii="Times New Roman" w:eastAsia="Times New Roman" w:hAnsi="Times New Roman" w:cs="Times New Roman"/>
          <w:bCs/>
          <w:color w:val="296DC1"/>
          <w:sz w:val="28"/>
          <w:szCs w:val="28"/>
        </w:rPr>
      </w:pPr>
      <w:r w:rsidRPr="00B52B8F">
        <w:rPr>
          <w:rFonts w:ascii="Times New Roman" w:eastAsia="Times New Roman" w:hAnsi="Times New Roman" w:cs="Times New Roman"/>
          <w:bCs/>
          <w:color w:val="296DC1"/>
          <w:sz w:val="28"/>
          <w:szCs w:val="28"/>
        </w:rPr>
        <w:t>Администрация с.п</w:t>
      </w:r>
      <w:proofErr w:type="gramStart"/>
      <w:r w:rsidRPr="00B52B8F">
        <w:rPr>
          <w:rFonts w:ascii="Times New Roman" w:eastAsia="Times New Roman" w:hAnsi="Times New Roman" w:cs="Times New Roman"/>
          <w:bCs/>
          <w:color w:val="296DC1"/>
          <w:sz w:val="28"/>
          <w:szCs w:val="28"/>
        </w:rPr>
        <w:t>.В</w:t>
      </w:r>
      <w:proofErr w:type="gramEnd"/>
      <w:r w:rsidRPr="00B52B8F">
        <w:rPr>
          <w:rFonts w:ascii="Times New Roman" w:eastAsia="Times New Roman" w:hAnsi="Times New Roman" w:cs="Times New Roman"/>
          <w:bCs/>
          <w:color w:val="296DC1"/>
          <w:sz w:val="28"/>
          <w:szCs w:val="28"/>
        </w:rPr>
        <w:t xml:space="preserve">ыселки </w:t>
      </w:r>
    </w:p>
    <w:p w:rsidR="008D27E6" w:rsidRDefault="008D27E6" w:rsidP="00B52B8F">
      <w:pPr>
        <w:shd w:val="clear" w:color="auto" w:fill="FFFFFF"/>
        <w:spacing w:after="0" w:line="240" w:lineRule="auto"/>
        <w:jc w:val="center"/>
        <w:outlineLvl w:val="1"/>
        <w:rPr>
          <w:rFonts w:ascii="Times New Roman" w:eastAsia="Times New Roman" w:hAnsi="Times New Roman" w:cs="Times New Roman"/>
          <w:bCs/>
          <w:color w:val="296DC1"/>
          <w:sz w:val="28"/>
          <w:szCs w:val="28"/>
        </w:rPr>
      </w:pPr>
      <w:r w:rsidRPr="008D27E6">
        <w:rPr>
          <w:rFonts w:ascii="Times New Roman" w:eastAsia="Times New Roman" w:hAnsi="Times New Roman" w:cs="Times New Roman"/>
          <w:bCs/>
          <w:color w:val="296DC1"/>
          <w:sz w:val="28"/>
          <w:szCs w:val="28"/>
        </w:rPr>
        <w:t xml:space="preserve"> предупреждает о недопустимости бесконтрольного выпаса скота</w:t>
      </w:r>
    </w:p>
    <w:p w:rsidR="00B52B8F" w:rsidRPr="008D27E6" w:rsidRDefault="00B52B8F" w:rsidP="00B52B8F">
      <w:pPr>
        <w:shd w:val="clear" w:color="auto" w:fill="FFFFFF"/>
        <w:spacing w:after="0" w:line="240" w:lineRule="auto"/>
        <w:jc w:val="center"/>
        <w:outlineLvl w:val="1"/>
        <w:rPr>
          <w:rFonts w:ascii="Times New Roman" w:eastAsia="Times New Roman" w:hAnsi="Times New Roman" w:cs="Times New Roman"/>
          <w:bCs/>
          <w:color w:val="296DC1"/>
          <w:sz w:val="24"/>
          <w:szCs w:val="24"/>
        </w:rPr>
      </w:pPr>
    </w:p>
    <w:p w:rsidR="008D27E6" w:rsidRPr="00B52B8F" w:rsidRDefault="008D27E6" w:rsidP="00B52B8F">
      <w:pPr>
        <w:pStyle w:val="a7"/>
        <w:shd w:val="clear" w:color="auto" w:fill="FFFFFF"/>
        <w:spacing w:before="0" w:beforeAutospacing="0" w:after="0" w:afterAutospacing="0"/>
        <w:ind w:left="-426"/>
        <w:jc w:val="both"/>
        <w:rPr>
          <w:color w:val="242B2D"/>
        </w:rPr>
      </w:pPr>
      <w:r w:rsidRPr="00B52B8F">
        <w:rPr>
          <w:color w:val="242B2D"/>
        </w:rPr>
        <w:t>В соответствии с Федеральным законом от 06.10.2003 № 131-ФЗ «Об общих принципах организации местного самоуправления в Российской Федерации» во</w:t>
      </w:r>
      <w:r w:rsidR="0080699C" w:rsidRPr="00B52B8F">
        <w:rPr>
          <w:color w:val="242B2D"/>
        </w:rPr>
        <w:t xml:space="preserve">просы благоустройства населенного  пункта </w:t>
      </w:r>
      <w:r w:rsidRPr="00B52B8F">
        <w:rPr>
          <w:color w:val="242B2D"/>
        </w:rPr>
        <w:t xml:space="preserve">входят в компетенцию органов местного самоуправления. Вопросы благоустройства, в том числе, охватывают и вопросы регламентации содержания крупного рогатого скота в сельской местности. </w:t>
      </w:r>
    </w:p>
    <w:p w:rsidR="008D27E6" w:rsidRPr="00B52B8F" w:rsidRDefault="00B52B8F" w:rsidP="00B52B8F">
      <w:pPr>
        <w:pStyle w:val="a7"/>
        <w:shd w:val="clear" w:color="auto" w:fill="FFFFFF"/>
        <w:spacing w:before="0" w:beforeAutospacing="0"/>
        <w:ind w:left="-426" w:firstLine="426"/>
        <w:jc w:val="both"/>
        <w:rPr>
          <w:color w:val="22252D"/>
        </w:rPr>
      </w:pPr>
      <w:r w:rsidRPr="00B52B8F">
        <w:rPr>
          <w:color w:val="22252D"/>
        </w:rPr>
        <w:t>З</w:t>
      </w:r>
      <w:r w:rsidR="008D27E6" w:rsidRPr="00B52B8F">
        <w:rPr>
          <w:color w:val="22252D"/>
        </w:rPr>
        <w:t>акон четко определяет, кто и каким образом должен заботиться о том, чтобы коровы паслись под присмотром. Делают это непосредственно сами владельцы животных. Вся ответственность ложится на их плечи, что вполне естественно. В соответствии со ст.210 Гражданского кодекса РФ именно собственник несет бремя содержания принадлежащего ему имущества. Что касается сельской власти, то она лишь обязана контролировать этот процесс.</w:t>
      </w:r>
    </w:p>
    <w:p w:rsidR="00B52B8F" w:rsidRPr="00383B8F" w:rsidRDefault="0080699C" w:rsidP="00383B8F">
      <w:pPr>
        <w:pStyle w:val="a7"/>
        <w:shd w:val="clear" w:color="auto" w:fill="FFFFFF"/>
        <w:spacing w:before="0" w:beforeAutospacing="0" w:after="278"/>
        <w:ind w:left="-426"/>
      </w:pPr>
      <w:r w:rsidRPr="00B52B8F">
        <w:rPr>
          <w:color w:val="22252D"/>
        </w:rPr>
        <w:t xml:space="preserve"> </w:t>
      </w:r>
      <w:r w:rsidR="00B52B8F">
        <w:rPr>
          <w:color w:val="22252D"/>
        </w:rPr>
        <w:t xml:space="preserve">     </w:t>
      </w:r>
      <w:r w:rsidR="00425EEB" w:rsidRPr="00B52B8F">
        <w:rPr>
          <w:color w:val="22252D"/>
        </w:rPr>
        <w:t xml:space="preserve">В сельском  поселении Выселки </w:t>
      </w:r>
      <w:r w:rsidRPr="00B52B8F">
        <w:rPr>
          <w:color w:val="22252D"/>
        </w:rPr>
        <w:t>принято  решение</w:t>
      </w:r>
      <w:r w:rsidR="00425EEB" w:rsidRPr="00B52B8F">
        <w:rPr>
          <w:color w:val="22252D"/>
        </w:rPr>
        <w:t xml:space="preserve"> Собрания представителей </w:t>
      </w:r>
      <w:r w:rsidRPr="00B52B8F">
        <w:rPr>
          <w:color w:val="22252D"/>
        </w:rPr>
        <w:t xml:space="preserve"> с.п</w:t>
      </w:r>
      <w:proofErr w:type="gramStart"/>
      <w:r w:rsidRPr="00B52B8F">
        <w:rPr>
          <w:color w:val="22252D"/>
        </w:rPr>
        <w:t>.В</w:t>
      </w:r>
      <w:proofErr w:type="gramEnd"/>
      <w:r w:rsidRPr="00B52B8F">
        <w:rPr>
          <w:color w:val="22252D"/>
        </w:rPr>
        <w:t xml:space="preserve">ыселки </w:t>
      </w:r>
      <w:r w:rsidR="00425EEB" w:rsidRPr="00B52B8F">
        <w:rPr>
          <w:color w:val="22252D"/>
        </w:rPr>
        <w:t xml:space="preserve"> </w:t>
      </w:r>
      <w:r w:rsidR="008D27E6" w:rsidRPr="00B52B8F">
        <w:rPr>
          <w:color w:val="22252D"/>
        </w:rPr>
        <w:t xml:space="preserve"> </w:t>
      </w:r>
      <w:r w:rsidR="00B52B8F" w:rsidRPr="00B52B8F">
        <w:rPr>
          <w:color w:val="22252D"/>
        </w:rPr>
        <w:t>«</w:t>
      </w:r>
      <w:r w:rsidRPr="00B52B8F">
        <w:t>Об утверждении Н</w:t>
      </w:r>
      <w:r w:rsidR="00B52B8F" w:rsidRPr="00B52B8F">
        <w:t xml:space="preserve">орм и правил по </w:t>
      </w:r>
      <w:r w:rsidRPr="00B52B8F">
        <w:t xml:space="preserve">благоустройству </w:t>
      </w:r>
      <w:r w:rsidR="00B52B8F" w:rsidRPr="00B52B8F">
        <w:t>территории сельского поселения  Выселки муниципального района Ставропольский  Самарской области в новой редакции»  от 08 апреля  2020 г</w:t>
      </w:r>
      <w:r w:rsidR="00B52B8F" w:rsidRPr="00383B8F">
        <w:t>.</w:t>
      </w:r>
      <w:r w:rsidR="00383B8F">
        <w:t>№17.</w:t>
      </w:r>
      <w:r w:rsidR="00B52B8F" w:rsidRPr="00B52B8F">
        <w:tab/>
      </w:r>
    </w:p>
    <w:p w:rsidR="00B52B8F" w:rsidRPr="00B52B8F" w:rsidRDefault="00B52B8F" w:rsidP="00B52B8F">
      <w:pPr>
        <w:pStyle w:val="a7"/>
        <w:shd w:val="clear" w:color="auto" w:fill="FFFFFF"/>
        <w:spacing w:before="0" w:beforeAutospacing="0" w:after="278"/>
        <w:ind w:left="-426"/>
        <w:jc w:val="both"/>
        <w:rPr>
          <w:b/>
        </w:rPr>
      </w:pPr>
      <w:r>
        <w:rPr>
          <w:bCs/>
        </w:rPr>
        <w:t xml:space="preserve">  </w:t>
      </w:r>
      <w:r w:rsidRPr="00B52B8F">
        <w:rPr>
          <w:b/>
          <w:bCs/>
        </w:rPr>
        <w:t xml:space="preserve">Эти правила включают Главу 4.1. Содержание животных в сельском поселении Выселки муниципального района </w:t>
      </w:r>
      <w:proofErr w:type="gramStart"/>
      <w:r w:rsidRPr="00B52B8F">
        <w:rPr>
          <w:b/>
          <w:bCs/>
        </w:rPr>
        <w:t>Ставропольский</w:t>
      </w:r>
      <w:proofErr w:type="gramEnd"/>
      <w:r w:rsidRPr="00B52B8F">
        <w:rPr>
          <w:b/>
          <w:bCs/>
        </w:rPr>
        <w:t xml:space="preserve"> Самарской области Глава 4.1. Содержание животных в сельском поселении Выселки муниципального района </w:t>
      </w:r>
      <w:proofErr w:type="gramStart"/>
      <w:r w:rsidRPr="00B52B8F">
        <w:rPr>
          <w:b/>
          <w:bCs/>
        </w:rPr>
        <w:t>Ставропольский</w:t>
      </w:r>
      <w:proofErr w:type="gramEnd"/>
      <w:r w:rsidRPr="00B52B8F">
        <w:rPr>
          <w:b/>
          <w:bCs/>
        </w:rPr>
        <w:t xml:space="preserve"> Самарской области</w:t>
      </w:r>
    </w:p>
    <w:p w:rsidR="00B52B8F" w:rsidRPr="00B7279C" w:rsidRDefault="00B52B8F" w:rsidP="00383B8F">
      <w:pPr>
        <w:pStyle w:val="a7"/>
        <w:tabs>
          <w:tab w:val="left" w:pos="0"/>
        </w:tabs>
        <w:spacing w:before="0" w:beforeAutospacing="0"/>
        <w:ind w:firstLine="709"/>
        <w:jc w:val="both"/>
      </w:pPr>
      <w:bookmarkStart w:id="0" w:name="_Hlk17103613"/>
      <w:bookmarkEnd w:id="0"/>
      <w:r w:rsidRPr="00B7279C">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B52B8F" w:rsidRPr="00B7279C" w:rsidRDefault="00B52B8F" w:rsidP="00383B8F">
      <w:pPr>
        <w:pStyle w:val="a7"/>
        <w:tabs>
          <w:tab w:val="left" w:pos="0"/>
        </w:tabs>
        <w:ind w:firstLine="709"/>
        <w:jc w:val="both"/>
      </w:pPr>
      <w:r w:rsidRPr="00B7279C">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B52B8F" w:rsidRPr="00B7279C" w:rsidRDefault="00B52B8F" w:rsidP="00383B8F">
      <w:pPr>
        <w:pStyle w:val="a7"/>
        <w:tabs>
          <w:tab w:val="left" w:pos="0"/>
        </w:tabs>
        <w:ind w:firstLine="709"/>
        <w:jc w:val="both"/>
      </w:pPr>
      <w:r w:rsidRPr="00B7279C">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B52B8F" w:rsidRPr="00B7279C" w:rsidRDefault="00B52B8F" w:rsidP="00383B8F">
      <w:pPr>
        <w:pStyle w:val="a7"/>
        <w:tabs>
          <w:tab w:val="left" w:pos="0"/>
        </w:tabs>
        <w:ind w:firstLine="709"/>
        <w:jc w:val="both"/>
      </w:pPr>
      <w:r w:rsidRPr="00B7279C">
        <w:t xml:space="preserve">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w:t>
      </w:r>
      <w:proofErr w:type="gramStart"/>
      <w:r w:rsidRPr="00B7279C">
        <w:t>менее указанных</w:t>
      </w:r>
      <w:proofErr w:type="gramEnd"/>
      <w:r w:rsidRPr="00B7279C">
        <w:t xml:space="preserve"> в таблице:</w:t>
      </w:r>
    </w:p>
    <w:tbl>
      <w:tblPr>
        <w:tblW w:w="9495" w:type="dxa"/>
        <w:tblCellSpacing w:w="0" w:type="dxa"/>
        <w:tblCellMar>
          <w:top w:w="105" w:type="dxa"/>
          <w:left w:w="105" w:type="dxa"/>
          <w:bottom w:w="105" w:type="dxa"/>
          <w:right w:w="105" w:type="dxa"/>
        </w:tblCellMar>
        <w:tblLook w:val="0000"/>
      </w:tblPr>
      <w:tblGrid>
        <w:gridCol w:w="1663"/>
        <w:gridCol w:w="1005"/>
        <w:gridCol w:w="1140"/>
        <w:gridCol w:w="875"/>
        <w:gridCol w:w="1018"/>
        <w:gridCol w:w="833"/>
        <w:gridCol w:w="973"/>
        <w:gridCol w:w="1988"/>
      </w:tblGrid>
      <w:tr w:rsidR="00B52B8F" w:rsidRPr="00B7279C" w:rsidTr="00976EE0">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 xml:space="preserve">Нормативный разрыв, </w:t>
            </w:r>
            <w:proofErr w:type="gramStart"/>
            <w:r w:rsidRPr="00B7279C">
              <w:t>м</w:t>
            </w:r>
            <w:proofErr w:type="gramEnd"/>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52B8F" w:rsidRPr="00B7279C" w:rsidRDefault="00B52B8F" w:rsidP="00976EE0">
            <w:pPr>
              <w:pStyle w:val="a7"/>
              <w:ind w:left="-437"/>
              <w:jc w:val="both"/>
              <w:rPr>
                <w:color w:val="C00000"/>
              </w:rPr>
            </w:pPr>
            <w:proofErr w:type="spellStart"/>
            <w:r w:rsidRPr="00B7279C">
              <w:rPr>
                <w:color w:val="C00000"/>
              </w:rPr>
              <w:t>Попоголовье</w:t>
            </w:r>
            <w:proofErr w:type="spellEnd"/>
            <w:r w:rsidRPr="00B7279C">
              <w:rPr>
                <w:color w:val="C00000"/>
              </w:rPr>
              <w:t xml:space="preserve">  не более</w:t>
            </w:r>
          </w:p>
        </w:tc>
      </w:tr>
      <w:tr w:rsidR="00B52B8F" w:rsidRPr="00B7279C" w:rsidTr="00976EE0">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ind w:right="113"/>
              <w:jc w:val="both"/>
            </w:pPr>
            <w:r w:rsidRPr="00B7279C">
              <w:t xml:space="preserve">Свиньи </w:t>
            </w:r>
            <w:proofErr w:type="gramStart"/>
            <w:r w:rsidRPr="00B7279C">
              <w:t>до</w:t>
            </w:r>
            <w:proofErr w:type="gramEnd"/>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ind w:right="113"/>
              <w:jc w:val="both"/>
            </w:pPr>
            <w:r w:rsidRPr="00B7279C">
              <w:t xml:space="preserve">крупный рогатый скот </w:t>
            </w:r>
            <w:proofErr w:type="gramStart"/>
            <w:r w:rsidRPr="00B7279C">
              <w:t>до</w:t>
            </w:r>
            <w:proofErr w:type="gramEnd"/>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ind w:right="113"/>
              <w:jc w:val="both"/>
            </w:pPr>
            <w:r w:rsidRPr="00B7279C">
              <w:t xml:space="preserve">овцы, козы </w:t>
            </w:r>
            <w:proofErr w:type="gramStart"/>
            <w:r w:rsidRPr="00B7279C">
              <w:t>до</w:t>
            </w:r>
            <w:proofErr w:type="gramEnd"/>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ind w:right="113"/>
              <w:jc w:val="both"/>
            </w:pPr>
            <w:r w:rsidRPr="00B7279C">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ind w:right="113"/>
              <w:jc w:val="both"/>
            </w:pPr>
            <w:r w:rsidRPr="00B7279C">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52B8F" w:rsidRPr="00B7279C" w:rsidRDefault="00B52B8F" w:rsidP="00976EE0">
            <w:pPr>
              <w:pStyle w:val="a7"/>
              <w:jc w:val="both"/>
            </w:pPr>
            <w:r w:rsidRPr="00B7279C">
              <w:t>маточное поголовье основного стада</w:t>
            </w:r>
          </w:p>
        </w:tc>
      </w:tr>
      <w:tr w:rsidR="00B52B8F" w:rsidRPr="00B7279C" w:rsidTr="00976EE0">
        <w:trPr>
          <w:tblCellSpacing w:w="0" w:type="dxa"/>
        </w:trPr>
        <w:tc>
          <w:tcPr>
            <w:tcW w:w="0" w:type="auto"/>
            <w:vMerge/>
            <w:tcBorders>
              <w:top w:val="single" w:sz="6" w:space="0" w:color="000000"/>
              <w:left w:val="single" w:sz="6" w:space="0" w:color="000000"/>
              <w:bottom w:val="single" w:sz="6" w:space="0" w:color="000000"/>
              <w:right w:val="nil"/>
            </w:tcBorders>
            <w:vAlign w:val="center"/>
          </w:tcPr>
          <w:p w:rsidR="00B52B8F" w:rsidRPr="00B7279C" w:rsidRDefault="00B52B8F" w:rsidP="00976EE0">
            <w:pPr>
              <w:jc w:val="both"/>
              <w:rPr>
                <w:rFonts w:ascii="Times New Roman" w:hAnsi="Times New Roman"/>
                <w:color w:val="000000"/>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B52B8F" w:rsidRPr="00B7279C" w:rsidRDefault="00B52B8F" w:rsidP="00976EE0">
            <w:pPr>
              <w:jc w:val="both"/>
              <w:rPr>
                <w:rFonts w:ascii="Times New Roman" w:hAnsi="Times New Roman"/>
                <w:color w:val="000000"/>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B52B8F" w:rsidRPr="00B7279C" w:rsidRDefault="00B52B8F" w:rsidP="00976EE0">
            <w:pPr>
              <w:jc w:val="both"/>
              <w:rPr>
                <w:rFonts w:ascii="Times New Roman" w:hAnsi="Times New Roman"/>
                <w:color w:val="000000"/>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B52B8F" w:rsidRPr="00B7279C" w:rsidRDefault="00B52B8F" w:rsidP="00976EE0">
            <w:pPr>
              <w:jc w:val="both"/>
              <w:rPr>
                <w:rFonts w:ascii="Times New Roman" w:hAnsi="Times New Roman"/>
                <w:color w:val="000000"/>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B52B8F" w:rsidRPr="00B7279C" w:rsidRDefault="00B52B8F" w:rsidP="00976EE0">
            <w:pPr>
              <w:jc w:val="both"/>
              <w:rPr>
                <w:rFonts w:ascii="Times New Roman" w:hAnsi="Times New Roman"/>
                <w:color w:val="000000"/>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B52B8F" w:rsidRPr="00B7279C" w:rsidRDefault="00B52B8F" w:rsidP="00976EE0">
            <w:pPr>
              <w:jc w:val="both"/>
              <w:rPr>
                <w:rFonts w:ascii="Times New Roman" w:hAnsi="Times New Roman"/>
                <w:color w:val="000000"/>
                <w:sz w:val="24"/>
                <w:szCs w:val="24"/>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52B8F" w:rsidRPr="00B7279C" w:rsidRDefault="00B52B8F" w:rsidP="00976EE0">
            <w:pPr>
              <w:pStyle w:val="a7"/>
              <w:jc w:val="both"/>
            </w:pPr>
            <w:r w:rsidRPr="00B7279C">
              <w:t>пушные звери</w:t>
            </w:r>
          </w:p>
        </w:tc>
      </w:tr>
      <w:tr w:rsidR="00B52B8F" w:rsidRPr="00B7279C" w:rsidTr="00976EE0">
        <w:trPr>
          <w:tblCellSpacing w:w="0" w:type="dxa"/>
        </w:trPr>
        <w:tc>
          <w:tcPr>
            <w:tcW w:w="1680" w:type="dxa"/>
            <w:tcBorders>
              <w:top w:val="single" w:sz="6" w:space="0" w:color="000000"/>
              <w:left w:val="single" w:sz="6" w:space="0" w:color="000000"/>
              <w:bottom w:val="single" w:sz="6" w:space="0" w:color="000000"/>
              <w:right w:val="nil"/>
            </w:tcBorders>
          </w:tcPr>
          <w:p w:rsidR="00B52B8F" w:rsidRPr="00B7279C" w:rsidRDefault="00B52B8F" w:rsidP="00976EE0">
            <w:pPr>
              <w:pStyle w:val="a7"/>
              <w:jc w:val="both"/>
            </w:pPr>
            <w:r w:rsidRPr="00B7279C">
              <w:t>10</w:t>
            </w:r>
          </w:p>
        </w:tc>
        <w:tc>
          <w:tcPr>
            <w:tcW w:w="930" w:type="dxa"/>
            <w:tcBorders>
              <w:top w:val="single" w:sz="6" w:space="0" w:color="000000"/>
              <w:left w:val="single" w:sz="6" w:space="0" w:color="000000"/>
              <w:bottom w:val="single" w:sz="6" w:space="0" w:color="000000"/>
              <w:right w:val="nil"/>
            </w:tcBorders>
          </w:tcPr>
          <w:p w:rsidR="00B52B8F" w:rsidRPr="00B7279C" w:rsidRDefault="00B52B8F" w:rsidP="00976EE0">
            <w:pPr>
              <w:pStyle w:val="a7"/>
              <w:jc w:val="both"/>
            </w:pPr>
            <w:r w:rsidRPr="00B7279C">
              <w:t>5</w:t>
            </w:r>
          </w:p>
        </w:tc>
        <w:tc>
          <w:tcPr>
            <w:tcW w:w="915" w:type="dxa"/>
            <w:tcBorders>
              <w:top w:val="single" w:sz="6" w:space="0" w:color="000000"/>
              <w:left w:val="single" w:sz="6" w:space="0" w:color="000000"/>
              <w:bottom w:val="single" w:sz="6" w:space="0" w:color="000000"/>
              <w:right w:val="nil"/>
            </w:tcBorders>
          </w:tcPr>
          <w:p w:rsidR="00B52B8F" w:rsidRPr="00B7279C" w:rsidRDefault="00B52B8F" w:rsidP="00976EE0">
            <w:pPr>
              <w:pStyle w:val="a7"/>
              <w:jc w:val="both"/>
            </w:pPr>
            <w:r w:rsidRPr="00B7279C">
              <w:t>5</w:t>
            </w:r>
          </w:p>
        </w:tc>
        <w:tc>
          <w:tcPr>
            <w:tcW w:w="885" w:type="dxa"/>
            <w:tcBorders>
              <w:top w:val="single" w:sz="6" w:space="0" w:color="000000"/>
              <w:left w:val="single" w:sz="6" w:space="0" w:color="000000"/>
              <w:bottom w:val="single" w:sz="6" w:space="0" w:color="000000"/>
              <w:right w:val="nil"/>
            </w:tcBorders>
          </w:tcPr>
          <w:p w:rsidR="00B52B8F" w:rsidRPr="00B7279C" w:rsidRDefault="00B52B8F" w:rsidP="00976EE0">
            <w:pPr>
              <w:pStyle w:val="a7"/>
              <w:jc w:val="both"/>
            </w:pPr>
            <w:r w:rsidRPr="00B7279C">
              <w:t>10</w:t>
            </w:r>
          </w:p>
        </w:tc>
        <w:tc>
          <w:tcPr>
            <w:tcW w:w="945" w:type="dxa"/>
            <w:tcBorders>
              <w:top w:val="single" w:sz="6" w:space="0" w:color="000000"/>
              <w:left w:val="single" w:sz="6" w:space="0" w:color="000000"/>
              <w:bottom w:val="single" w:sz="6" w:space="0" w:color="000000"/>
              <w:right w:val="nil"/>
            </w:tcBorders>
          </w:tcPr>
          <w:p w:rsidR="00B52B8F" w:rsidRPr="00B7279C" w:rsidRDefault="00B52B8F" w:rsidP="00976EE0">
            <w:pPr>
              <w:pStyle w:val="a7"/>
              <w:jc w:val="both"/>
            </w:pPr>
            <w:r w:rsidRPr="00B7279C">
              <w:t>5</w:t>
            </w:r>
          </w:p>
        </w:tc>
        <w:tc>
          <w:tcPr>
            <w:tcW w:w="645" w:type="dxa"/>
            <w:tcBorders>
              <w:top w:val="single" w:sz="6" w:space="0" w:color="000000"/>
              <w:left w:val="single" w:sz="6" w:space="0" w:color="000000"/>
              <w:bottom w:val="single" w:sz="6" w:space="0" w:color="000000"/>
              <w:right w:val="nil"/>
            </w:tcBorders>
          </w:tcPr>
          <w:p w:rsidR="00B52B8F" w:rsidRPr="00B7279C" w:rsidRDefault="00B52B8F" w:rsidP="00976EE0">
            <w:pPr>
              <w:pStyle w:val="a7"/>
              <w:jc w:val="both"/>
            </w:pPr>
            <w:r w:rsidRPr="00B7279C">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52B8F" w:rsidRPr="00B7279C" w:rsidRDefault="00B52B8F" w:rsidP="00976EE0">
            <w:pPr>
              <w:pStyle w:val="a7"/>
              <w:jc w:val="both"/>
            </w:pPr>
            <w:r w:rsidRPr="00B7279C">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B52B8F" w:rsidRPr="00B7279C" w:rsidRDefault="00B52B8F" w:rsidP="00976EE0">
            <w:pPr>
              <w:pStyle w:val="a7"/>
              <w:jc w:val="both"/>
            </w:pPr>
            <w:r w:rsidRPr="00B7279C">
              <w:t>5</w:t>
            </w:r>
          </w:p>
        </w:tc>
      </w:tr>
      <w:tr w:rsidR="00B52B8F" w:rsidRPr="00B7279C" w:rsidTr="00976EE0">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lastRenderedPageBreak/>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52B8F" w:rsidRPr="00B7279C" w:rsidRDefault="00B52B8F" w:rsidP="00976EE0">
            <w:pPr>
              <w:pStyle w:val="a7"/>
              <w:jc w:val="both"/>
            </w:pPr>
            <w:r w:rsidRPr="00B7279C">
              <w:t>8</w:t>
            </w:r>
          </w:p>
        </w:tc>
      </w:tr>
      <w:tr w:rsidR="00B52B8F" w:rsidRPr="00B7279C" w:rsidTr="00976EE0">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52B8F" w:rsidRPr="00B7279C" w:rsidRDefault="00B52B8F" w:rsidP="00976EE0">
            <w:pPr>
              <w:pStyle w:val="a7"/>
              <w:jc w:val="both"/>
            </w:pPr>
            <w:r w:rsidRPr="00B7279C">
              <w:t>10</w:t>
            </w:r>
          </w:p>
        </w:tc>
      </w:tr>
      <w:tr w:rsidR="00B52B8F" w:rsidRPr="00B7279C" w:rsidTr="00976EE0">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B52B8F" w:rsidRPr="00B7279C" w:rsidRDefault="00B52B8F" w:rsidP="00976EE0">
            <w:pPr>
              <w:pStyle w:val="a7"/>
              <w:jc w:val="both"/>
            </w:pPr>
            <w:r w:rsidRPr="00B7279C">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52B8F" w:rsidRPr="00B7279C" w:rsidRDefault="00B52B8F" w:rsidP="00976EE0">
            <w:pPr>
              <w:pStyle w:val="a7"/>
              <w:jc w:val="both"/>
            </w:pPr>
            <w:r w:rsidRPr="00B7279C">
              <w:t>15</w:t>
            </w:r>
          </w:p>
        </w:tc>
      </w:tr>
    </w:tbl>
    <w:p w:rsidR="00B52B8F" w:rsidRPr="00B7279C" w:rsidRDefault="00B52B8F" w:rsidP="00B52B8F">
      <w:pPr>
        <w:pStyle w:val="a7"/>
        <w:spacing w:after="0"/>
        <w:jc w:val="both"/>
      </w:pPr>
    </w:p>
    <w:p w:rsidR="00B52B8F" w:rsidRPr="00B7279C" w:rsidRDefault="00B52B8F" w:rsidP="00B52B8F">
      <w:pPr>
        <w:pStyle w:val="a7"/>
        <w:spacing w:after="0"/>
        <w:ind w:firstLine="709"/>
        <w:jc w:val="both"/>
      </w:pPr>
      <w:r w:rsidRPr="00B7279C">
        <w:t xml:space="preserve">4.1.5. </w:t>
      </w:r>
      <w:proofErr w:type="gramStart"/>
      <w:r w:rsidRPr="00B7279C">
        <w:t>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w:t>
      </w:r>
      <w:proofErr w:type="gramEnd"/>
      <w:r w:rsidRPr="00B7279C">
        <w:t xml:space="preserve"> личного подсобного хозяйства в качестве индивидуального предпринимателя или крестьянского (фермерского) хозяйства.</w:t>
      </w:r>
    </w:p>
    <w:p w:rsidR="00B52B8F" w:rsidRPr="00B7279C" w:rsidRDefault="00B52B8F" w:rsidP="00B52B8F">
      <w:pPr>
        <w:pStyle w:val="a7"/>
        <w:spacing w:before="0" w:beforeAutospacing="0" w:after="0"/>
        <w:ind w:firstLine="709"/>
        <w:jc w:val="both"/>
      </w:pPr>
      <w:r w:rsidRPr="00B7279C">
        <w:t xml:space="preserve">4.1.6. </w:t>
      </w:r>
      <w:proofErr w:type="gramStart"/>
      <w:r w:rsidRPr="00B7279C">
        <w:t xml:space="preserve">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w:t>
      </w:r>
      <w:proofErr w:type="spellStart"/>
      <w:r w:rsidRPr="00B7279C">
        <w:t>СанПиН</w:t>
      </w:r>
      <w:proofErr w:type="spellEnd"/>
      <w:r w:rsidRPr="00B7279C">
        <w:t xml:space="preserve"> 2.2.1/2.1.1.1200-03 «Санитарно-защитные зоны и санитарная классификация предприятий, сооружений и иных объектов», которые определяют:</w:t>
      </w:r>
      <w:proofErr w:type="gramEnd"/>
    </w:p>
    <w:p w:rsidR="00B52B8F" w:rsidRPr="00B7279C" w:rsidRDefault="00B52B8F" w:rsidP="00B52B8F">
      <w:pPr>
        <w:pStyle w:val="a7"/>
        <w:spacing w:before="0" w:beforeAutospacing="0" w:after="0"/>
        <w:ind w:firstLine="709"/>
        <w:jc w:val="both"/>
      </w:pPr>
      <w:r w:rsidRPr="00B7279C">
        <w:t>Объекты и производства агропромышленного комплекса и малого предпринимательства:</w:t>
      </w:r>
    </w:p>
    <w:p w:rsidR="00B52B8F" w:rsidRPr="00B7279C" w:rsidRDefault="00B52B8F" w:rsidP="00B52B8F">
      <w:pPr>
        <w:pStyle w:val="a7"/>
        <w:spacing w:before="0" w:beforeAutospacing="0" w:after="0"/>
        <w:ind w:firstLine="709"/>
        <w:jc w:val="both"/>
      </w:pPr>
      <w:r w:rsidRPr="00B7279C">
        <w:t xml:space="preserve">КЛАСС I - санитарно-защитная зона </w:t>
      </w:r>
      <w:smartTag w:uri="urn:schemas-microsoft-com:office:smarttags" w:element="metricconverter">
        <w:smartTagPr>
          <w:attr w:name="ProductID" w:val="1000 м"/>
        </w:smartTagPr>
        <w:r w:rsidRPr="00B7279C">
          <w:t>1000 м</w:t>
        </w:r>
      </w:smartTag>
      <w:r w:rsidRPr="00B7279C">
        <w:t>.</w:t>
      </w:r>
    </w:p>
    <w:p w:rsidR="00B52B8F" w:rsidRPr="00B7279C" w:rsidRDefault="00B52B8F" w:rsidP="00B52B8F">
      <w:pPr>
        <w:pStyle w:val="a7"/>
        <w:spacing w:before="0" w:beforeAutospacing="0" w:after="0"/>
        <w:ind w:firstLine="709"/>
        <w:jc w:val="both"/>
      </w:pPr>
      <w:r w:rsidRPr="00B7279C">
        <w:t>1. Свиноводческие комплексы.</w:t>
      </w:r>
    </w:p>
    <w:p w:rsidR="00B52B8F" w:rsidRPr="00B7279C" w:rsidRDefault="00B52B8F" w:rsidP="00B52B8F">
      <w:pPr>
        <w:pStyle w:val="a7"/>
        <w:spacing w:before="0" w:beforeAutospacing="0" w:after="0"/>
        <w:ind w:firstLine="709"/>
        <w:jc w:val="both"/>
      </w:pPr>
      <w:r w:rsidRPr="00B7279C">
        <w:t>2. Птицефабрики с содержанием более 400 тыс. кур-несушек и более 3 млн. бройлеров в год.</w:t>
      </w:r>
    </w:p>
    <w:p w:rsidR="00B52B8F" w:rsidRPr="00B7279C" w:rsidRDefault="00B52B8F" w:rsidP="00B52B8F">
      <w:pPr>
        <w:pStyle w:val="a7"/>
        <w:spacing w:before="0" w:beforeAutospacing="0" w:after="0"/>
        <w:ind w:firstLine="709"/>
        <w:jc w:val="both"/>
      </w:pPr>
      <w:r w:rsidRPr="00B7279C">
        <w:t>3. Комплексы крупного рогатого скота.</w:t>
      </w:r>
    </w:p>
    <w:p w:rsidR="00B52B8F" w:rsidRPr="00B7279C" w:rsidRDefault="00B52B8F" w:rsidP="00B52B8F">
      <w:pPr>
        <w:pStyle w:val="a7"/>
        <w:spacing w:before="0" w:beforeAutospacing="0" w:after="0"/>
        <w:ind w:firstLine="709"/>
        <w:jc w:val="both"/>
      </w:pPr>
      <w:r w:rsidRPr="00B7279C">
        <w:t>4. Открытые хранилища навоза и помета.</w:t>
      </w:r>
    </w:p>
    <w:p w:rsidR="00B52B8F" w:rsidRPr="00B7279C" w:rsidRDefault="00B52B8F" w:rsidP="00B52B8F">
      <w:pPr>
        <w:pStyle w:val="a7"/>
        <w:spacing w:before="0" w:beforeAutospacing="0" w:after="0"/>
        <w:ind w:firstLine="709"/>
        <w:jc w:val="both"/>
      </w:pPr>
      <w:r w:rsidRPr="00B7279C">
        <w:t xml:space="preserve">КЛАСС II - санитарно-защитная зона </w:t>
      </w:r>
      <w:smartTag w:uri="urn:schemas-microsoft-com:office:smarttags" w:element="metricconverter">
        <w:smartTagPr>
          <w:attr w:name="ProductID" w:val="500 м"/>
        </w:smartTagPr>
        <w:r w:rsidRPr="00B7279C">
          <w:t>500 м</w:t>
        </w:r>
      </w:smartTag>
      <w:r w:rsidRPr="00B7279C">
        <w:t>.</w:t>
      </w:r>
    </w:p>
    <w:p w:rsidR="00B52B8F" w:rsidRPr="00B7279C" w:rsidRDefault="00B52B8F" w:rsidP="00B52B8F">
      <w:pPr>
        <w:pStyle w:val="a7"/>
        <w:spacing w:before="0" w:beforeAutospacing="0" w:after="0"/>
        <w:ind w:firstLine="709"/>
        <w:jc w:val="both"/>
      </w:pPr>
      <w:r w:rsidRPr="00B7279C">
        <w:t>1. Свинофермы от 4 до 12 тыс. голов.</w:t>
      </w:r>
    </w:p>
    <w:p w:rsidR="00B52B8F" w:rsidRPr="00B7279C" w:rsidRDefault="00B52B8F" w:rsidP="00B52B8F">
      <w:pPr>
        <w:pStyle w:val="a7"/>
        <w:spacing w:before="0" w:beforeAutospacing="0" w:after="0"/>
        <w:ind w:firstLine="709"/>
        <w:jc w:val="both"/>
      </w:pPr>
      <w:r w:rsidRPr="00B7279C">
        <w:t xml:space="preserve">2. Фермы крупного рогатого скота от 1200 до 2000 коров и до 6000 </w:t>
      </w:r>
      <w:proofErr w:type="spellStart"/>
      <w:proofErr w:type="gramStart"/>
      <w:r w:rsidRPr="00B7279C">
        <w:t>ското-мест</w:t>
      </w:r>
      <w:proofErr w:type="spellEnd"/>
      <w:proofErr w:type="gramEnd"/>
      <w:r w:rsidRPr="00B7279C">
        <w:t xml:space="preserve"> для молодняка.</w:t>
      </w:r>
    </w:p>
    <w:p w:rsidR="00B52B8F" w:rsidRPr="00B7279C" w:rsidRDefault="00B52B8F" w:rsidP="00B52B8F">
      <w:pPr>
        <w:pStyle w:val="a7"/>
        <w:spacing w:before="0" w:beforeAutospacing="0" w:after="0"/>
        <w:ind w:firstLine="709"/>
        <w:jc w:val="both"/>
      </w:pPr>
      <w:r w:rsidRPr="00B7279C">
        <w:t>3. Фермы звероводческие (норки, лисы и др.).</w:t>
      </w:r>
    </w:p>
    <w:p w:rsidR="00B52B8F" w:rsidRPr="00B7279C" w:rsidRDefault="00B52B8F" w:rsidP="00B52B8F">
      <w:pPr>
        <w:pStyle w:val="a7"/>
        <w:spacing w:before="0" w:beforeAutospacing="0" w:after="0"/>
        <w:ind w:firstLine="709"/>
        <w:jc w:val="both"/>
      </w:pPr>
      <w:r w:rsidRPr="00B7279C">
        <w:t>4. Фермы птицеводческие от 100 тыс. до 400 тыс. кур-несушек и от 1 до 3 млн. бройлеров в год.</w:t>
      </w:r>
    </w:p>
    <w:p w:rsidR="00B52B8F" w:rsidRPr="00B7279C" w:rsidRDefault="00B52B8F" w:rsidP="00B52B8F">
      <w:pPr>
        <w:pStyle w:val="a7"/>
        <w:spacing w:before="0" w:beforeAutospacing="0" w:after="0"/>
        <w:ind w:firstLine="709"/>
        <w:jc w:val="both"/>
      </w:pPr>
      <w:r w:rsidRPr="00B7279C">
        <w:t>5. Открытые хранилища биологически обработанной жидкой фракции навоза.</w:t>
      </w:r>
    </w:p>
    <w:p w:rsidR="00B52B8F" w:rsidRPr="00B7279C" w:rsidRDefault="00B52B8F" w:rsidP="00B52B8F">
      <w:pPr>
        <w:pStyle w:val="a7"/>
        <w:spacing w:before="0" w:beforeAutospacing="0" w:after="0"/>
        <w:ind w:firstLine="709"/>
        <w:jc w:val="both"/>
      </w:pPr>
      <w:r w:rsidRPr="00B7279C">
        <w:t>6. Закрытые хранилища навоза и помета.</w:t>
      </w:r>
    </w:p>
    <w:p w:rsidR="00B52B8F" w:rsidRPr="00B7279C" w:rsidRDefault="00B52B8F" w:rsidP="00B52B8F">
      <w:pPr>
        <w:pStyle w:val="a7"/>
        <w:spacing w:before="0" w:beforeAutospacing="0" w:after="0"/>
        <w:ind w:firstLine="709"/>
        <w:jc w:val="both"/>
      </w:pPr>
      <w:r w:rsidRPr="00B7279C">
        <w:t>7. Склады для хранения ядохимикатов свыше 500 т.</w:t>
      </w:r>
    </w:p>
    <w:p w:rsidR="00B52B8F" w:rsidRPr="00B7279C" w:rsidRDefault="00B52B8F" w:rsidP="00B52B8F">
      <w:pPr>
        <w:pStyle w:val="a7"/>
        <w:spacing w:before="0" w:beforeAutospacing="0" w:after="0"/>
        <w:ind w:firstLine="709"/>
        <w:jc w:val="both"/>
      </w:pPr>
      <w:r w:rsidRPr="00B7279C">
        <w:lastRenderedPageBreak/>
        <w:t>8. Производства по обработке и протравлению семян.</w:t>
      </w:r>
    </w:p>
    <w:p w:rsidR="00B52B8F" w:rsidRPr="00B7279C" w:rsidRDefault="00B52B8F" w:rsidP="00B52B8F">
      <w:pPr>
        <w:pStyle w:val="a7"/>
        <w:spacing w:before="0" w:beforeAutospacing="0" w:after="0"/>
        <w:ind w:firstLine="709"/>
        <w:jc w:val="both"/>
      </w:pPr>
      <w:r w:rsidRPr="00B7279C">
        <w:t>9. Склады сжиженного аммиака.</w:t>
      </w:r>
    </w:p>
    <w:p w:rsidR="00B52B8F" w:rsidRPr="00B7279C" w:rsidRDefault="00B52B8F" w:rsidP="00B52B8F">
      <w:pPr>
        <w:pStyle w:val="a7"/>
        <w:spacing w:before="0" w:beforeAutospacing="0" w:after="0"/>
        <w:ind w:firstLine="709"/>
        <w:jc w:val="both"/>
      </w:pPr>
      <w:r w:rsidRPr="00B7279C">
        <w:t xml:space="preserve">КЛАСС III - санитарно-защитная зона </w:t>
      </w:r>
      <w:smartTag w:uri="urn:schemas-microsoft-com:office:smarttags" w:element="metricconverter">
        <w:smartTagPr>
          <w:attr w:name="ProductID" w:val="300 м"/>
        </w:smartTagPr>
        <w:r w:rsidRPr="00B7279C">
          <w:t>300 м</w:t>
        </w:r>
      </w:smartTag>
      <w:r w:rsidRPr="00B7279C">
        <w:t>.</w:t>
      </w:r>
    </w:p>
    <w:p w:rsidR="00B52B8F" w:rsidRPr="00B7279C" w:rsidRDefault="00B52B8F" w:rsidP="00B52B8F">
      <w:pPr>
        <w:pStyle w:val="a7"/>
        <w:spacing w:before="0" w:beforeAutospacing="0" w:after="0"/>
        <w:ind w:firstLine="709"/>
        <w:jc w:val="both"/>
      </w:pPr>
      <w:r w:rsidRPr="00B7279C">
        <w:t>1. Свинофермы до 4 тыс. голов.</w:t>
      </w:r>
    </w:p>
    <w:p w:rsidR="00B52B8F" w:rsidRPr="00B7279C" w:rsidRDefault="00B52B8F" w:rsidP="00B52B8F">
      <w:pPr>
        <w:pStyle w:val="a7"/>
        <w:spacing w:before="0" w:beforeAutospacing="0" w:after="0"/>
        <w:ind w:firstLine="709"/>
        <w:jc w:val="both"/>
      </w:pPr>
      <w:r w:rsidRPr="00B7279C">
        <w:t>2. Фермы крупного рогатого скота менее 1200 голов (всех специализаций), фермы коневодческие.</w:t>
      </w:r>
    </w:p>
    <w:p w:rsidR="00B52B8F" w:rsidRPr="00B7279C" w:rsidRDefault="00B52B8F" w:rsidP="00B52B8F">
      <w:pPr>
        <w:pStyle w:val="a7"/>
        <w:spacing w:before="0" w:beforeAutospacing="0" w:after="0"/>
        <w:ind w:firstLine="709"/>
        <w:jc w:val="both"/>
      </w:pPr>
      <w:r w:rsidRPr="00B7279C">
        <w:t>3. Фермы овцеводческие на 5-30 тыс. голов.</w:t>
      </w:r>
    </w:p>
    <w:p w:rsidR="00B52B8F" w:rsidRPr="00B7279C" w:rsidRDefault="00B52B8F" w:rsidP="00B52B8F">
      <w:pPr>
        <w:pStyle w:val="a7"/>
        <w:spacing w:before="0" w:beforeAutospacing="0" w:after="0"/>
        <w:ind w:firstLine="709"/>
        <w:jc w:val="both"/>
      </w:pPr>
      <w:r w:rsidRPr="00B7279C">
        <w:t>4. Фермы птицеводческие до 100 тыс. кур-несушек и до 1млн. бройлеров.</w:t>
      </w:r>
    </w:p>
    <w:p w:rsidR="00B52B8F" w:rsidRPr="00B7279C" w:rsidRDefault="00B52B8F" w:rsidP="00B52B8F">
      <w:pPr>
        <w:pStyle w:val="a7"/>
        <w:spacing w:before="0" w:beforeAutospacing="0" w:after="0"/>
        <w:ind w:firstLine="709"/>
        <w:jc w:val="both"/>
      </w:pPr>
      <w:r w:rsidRPr="00B7279C">
        <w:t>5. Площадки для буртования помета и навоза.</w:t>
      </w:r>
    </w:p>
    <w:p w:rsidR="00B52B8F" w:rsidRPr="00B7279C" w:rsidRDefault="00B52B8F" w:rsidP="00B52B8F">
      <w:pPr>
        <w:pStyle w:val="a7"/>
        <w:spacing w:before="0" w:beforeAutospacing="0" w:after="0"/>
        <w:ind w:firstLine="709"/>
        <w:jc w:val="both"/>
      </w:pPr>
      <w:r w:rsidRPr="00B7279C">
        <w:t>6. Склады для хранения ядохимикатов и минеральных удобрений более 50 т.</w:t>
      </w:r>
    </w:p>
    <w:p w:rsidR="00B52B8F" w:rsidRPr="00B7279C" w:rsidRDefault="00B52B8F" w:rsidP="00B52B8F">
      <w:pPr>
        <w:pStyle w:val="a7"/>
        <w:spacing w:before="0" w:beforeAutospacing="0" w:after="0"/>
        <w:ind w:firstLine="709"/>
        <w:jc w:val="both"/>
      </w:pPr>
      <w:r w:rsidRPr="00B7279C">
        <w:t>7. Обработка сельскохозяйственных угодий пестицидами с применением тракторов (от границ поля до населенного пункта).</w:t>
      </w:r>
    </w:p>
    <w:p w:rsidR="00B52B8F" w:rsidRPr="00B7279C" w:rsidRDefault="00B52B8F" w:rsidP="00B52B8F">
      <w:pPr>
        <w:pStyle w:val="a7"/>
        <w:spacing w:before="0" w:beforeAutospacing="0" w:after="0"/>
        <w:ind w:firstLine="709"/>
        <w:jc w:val="both"/>
      </w:pPr>
      <w:r w:rsidRPr="00B7279C">
        <w:t>8. Зверофермы.</w:t>
      </w:r>
    </w:p>
    <w:p w:rsidR="00B52B8F" w:rsidRPr="00B7279C" w:rsidRDefault="00B52B8F" w:rsidP="00B52B8F">
      <w:pPr>
        <w:pStyle w:val="a7"/>
        <w:spacing w:before="0" w:beforeAutospacing="0" w:after="0"/>
        <w:ind w:firstLine="709"/>
        <w:jc w:val="both"/>
      </w:pPr>
      <w:r w:rsidRPr="00B7279C">
        <w:t>9. Гаражи и парки по ремонту, технологическому обслуживанию и хранению грузовых автомобилей и сельскохозяйственной техники.</w:t>
      </w:r>
    </w:p>
    <w:p w:rsidR="00B52B8F" w:rsidRPr="00B7279C" w:rsidRDefault="00B52B8F" w:rsidP="00B52B8F">
      <w:pPr>
        <w:pStyle w:val="a7"/>
        <w:spacing w:before="0" w:beforeAutospacing="0" w:after="0"/>
        <w:ind w:firstLine="709"/>
        <w:jc w:val="both"/>
      </w:pPr>
      <w:r w:rsidRPr="00B7279C">
        <w:t xml:space="preserve">КЛАСС IV - санитарно-защитная зона </w:t>
      </w:r>
      <w:smartTag w:uri="urn:schemas-microsoft-com:office:smarttags" w:element="metricconverter">
        <w:smartTagPr>
          <w:attr w:name="ProductID" w:val="100 м"/>
        </w:smartTagPr>
        <w:r w:rsidRPr="00B7279C">
          <w:t>100 м</w:t>
        </w:r>
      </w:smartTag>
      <w:r w:rsidRPr="00B7279C">
        <w:t>.</w:t>
      </w:r>
    </w:p>
    <w:p w:rsidR="00B52B8F" w:rsidRPr="00B7279C" w:rsidRDefault="00B52B8F" w:rsidP="00B52B8F">
      <w:pPr>
        <w:pStyle w:val="a7"/>
        <w:spacing w:before="0" w:beforeAutospacing="0" w:after="0"/>
        <w:ind w:firstLine="709"/>
        <w:jc w:val="both"/>
      </w:pPr>
      <w:r w:rsidRPr="00B7279C">
        <w:t>1. Тепличные и парниковые хозяйства.</w:t>
      </w:r>
    </w:p>
    <w:p w:rsidR="00B52B8F" w:rsidRPr="00B7279C" w:rsidRDefault="00B52B8F" w:rsidP="00B52B8F">
      <w:pPr>
        <w:pStyle w:val="a7"/>
        <w:spacing w:before="0" w:beforeAutospacing="0" w:after="0"/>
        <w:ind w:firstLine="709"/>
        <w:jc w:val="both"/>
      </w:pPr>
      <w:r w:rsidRPr="00B7279C">
        <w:t>2. Склады для хранения минеральных удобрений, ядохимикатов до 50 т.</w:t>
      </w:r>
    </w:p>
    <w:p w:rsidR="00B52B8F" w:rsidRPr="00B7279C" w:rsidRDefault="00B52B8F" w:rsidP="00B52B8F">
      <w:pPr>
        <w:pStyle w:val="a7"/>
        <w:spacing w:before="0" w:beforeAutospacing="0" w:after="0"/>
        <w:ind w:firstLine="709"/>
        <w:jc w:val="both"/>
      </w:pPr>
      <w:r w:rsidRPr="00B7279C">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B52B8F" w:rsidRPr="00B7279C" w:rsidRDefault="00B52B8F" w:rsidP="00B52B8F">
      <w:pPr>
        <w:pStyle w:val="a7"/>
        <w:spacing w:before="0" w:beforeAutospacing="0" w:after="0"/>
        <w:ind w:firstLine="709"/>
        <w:jc w:val="both"/>
      </w:pPr>
      <w:r w:rsidRPr="00B7279C">
        <w:t>4. Мелиоративные объекты с использованием животноводческих стоков.</w:t>
      </w:r>
    </w:p>
    <w:p w:rsidR="00B52B8F" w:rsidRPr="00B7279C" w:rsidRDefault="00B52B8F" w:rsidP="00B52B8F">
      <w:pPr>
        <w:pStyle w:val="a7"/>
        <w:spacing w:before="0" w:beforeAutospacing="0" w:after="0"/>
        <w:ind w:firstLine="709"/>
        <w:jc w:val="both"/>
      </w:pPr>
      <w:r w:rsidRPr="00B7279C">
        <w:t>5. Цехи по приготовлению кормов, включая использование пищевых отходов.</w:t>
      </w:r>
    </w:p>
    <w:p w:rsidR="00B52B8F" w:rsidRPr="00B7279C" w:rsidRDefault="00B52B8F" w:rsidP="00B52B8F">
      <w:pPr>
        <w:pStyle w:val="a7"/>
        <w:spacing w:before="0" w:beforeAutospacing="0" w:after="0"/>
        <w:ind w:firstLine="709"/>
        <w:jc w:val="both"/>
      </w:pPr>
      <w:r w:rsidRPr="00B7279C">
        <w:t>6. Хозяйства с содержанием животных (свинарники, коровники, питомники, конюшни, зверофермы) до 100 голов.</w:t>
      </w:r>
    </w:p>
    <w:p w:rsidR="00B52B8F" w:rsidRPr="00B7279C" w:rsidRDefault="00B52B8F" w:rsidP="00B52B8F">
      <w:pPr>
        <w:pStyle w:val="a7"/>
        <w:spacing w:before="0" w:beforeAutospacing="0" w:after="0"/>
        <w:ind w:firstLine="709"/>
        <w:jc w:val="both"/>
      </w:pPr>
      <w:r w:rsidRPr="00B7279C">
        <w:t>7. Склады горюче-смазочных материалов.</w:t>
      </w:r>
    </w:p>
    <w:p w:rsidR="00B52B8F" w:rsidRPr="00B7279C" w:rsidRDefault="00B52B8F" w:rsidP="00B52B8F">
      <w:pPr>
        <w:pStyle w:val="a7"/>
        <w:spacing w:before="0" w:beforeAutospacing="0" w:after="0"/>
        <w:ind w:firstLine="709"/>
        <w:jc w:val="both"/>
      </w:pPr>
      <w:r w:rsidRPr="00B7279C">
        <w:t xml:space="preserve">КЛАСС V - санитарно-защитная зона </w:t>
      </w:r>
      <w:smartTag w:uri="urn:schemas-microsoft-com:office:smarttags" w:element="metricconverter">
        <w:smartTagPr>
          <w:attr w:name="ProductID" w:val="50 м"/>
        </w:smartTagPr>
        <w:r w:rsidRPr="00B7279C">
          <w:t>50 м</w:t>
        </w:r>
      </w:smartTag>
      <w:r w:rsidRPr="00B7279C">
        <w:t>.</w:t>
      </w:r>
    </w:p>
    <w:p w:rsidR="00B52B8F" w:rsidRPr="00B7279C" w:rsidRDefault="00B52B8F" w:rsidP="00B52B8F">
      <w:pPr>
        <w:pStyle w:val="a7"/>
        <w:spacing w:before="0" w:beforeAutospacing="0" w:after="0"/>
        <w:ind w:firstLine="709"/>
        <w:jc w:val="both"/>
      </w:pPr>
      <w:r w:rsidRPr="00B7279C">
        <w:t>1. Хранилища фруктов, овощей, картофеля, зерна.</w:t>
      </w:r>
    </w:p>
    <w:p w:rsidR="00B52B8F" w:rsidRPr="00B7279C" w:rsidRDefault="00B52B8F" w:rsidP="00B52B8F">
      <w:pPr>
        <w:pStyle w:val="a7"/>
        <w:spacing w:before="0" w:beforeAutospacing="0" w:after="0"/>
        <w:ind w:firstLine="709"/>
        <w:jc w:val="both"/>
      </w:pPr>
      <w:r w:rsidRPr="00B7279C">
        <w:t>2. Материальные склады.</w:t>
      </w:r>
    </w:p>
    <w:p w:rsidR="00B52B8F" w:rsidRPr="00B7279C" w:rsidRDefault="00B52B8F" w:rsidP="00B52B8F">
      <w:pPr>
        <w:pStyle w:val="a7"/>
        <w:spacing w:before="0" w:beforeAutospacing="0" w:after="0"/>
        <w:ind w:firstLine="709"/>
        <w:jc w:val="both"/>
      </w:pPr>
      <w:r w:rsidRPr="00B7279C">
        <w:t>3. Хозяйства с содержанием животных (свинарники, коровники, питомники, конюшни, зверофермы) до 50 голов.</w:t>
      </w:r>
    </w:p>
    <w:p w:rsidR="00B52B8F" w:rsidRPr="00B7279C" w:rsidRDefault="00B52B8F" w:rsidP="00B52B8F">
      <w:pPr>
        <w:pStyle w:val="a7"/>
        <w:spacing w:before="0" w:beforeAutospacing="0" w:after="0"/>
        <w:ind w:firstLine="709"/>
        <w:jc w:val="both"/>
      </w:pPr>
      <w:r w:rsidRPr="00B7279C">
        <w:lastRenderedPageBreak/>
        <w:t xml:space="preserve">4.1.7. Владельцы </w:t>
      </w:r>
      <w:proofErr w:type="spellStart"/>
      <w:r w:rsidRPr="00B7279C">
        <w:t>свинопоголовия</w:t>
      </w:r>
      <w:proofErr w:type="spellEnd"/>
      <w:r w:rsidRPr="00B7279C">
        <w:t xml:space="preserve"> обязаны обеспечить его </w:t>
      </w:r>
      <w:proofErr w:type="spellStart"/>
      <w:r w:rsidRPr="00B7279C">
        <w:t>безвыгульное</w:t>
      </w:r>
      <w:proofErr w:type="spellEnd"/>
      <w:r w:rsidRPr="00B7279C">
        <w:t xml:space="preserve"> содержание в закрытых для доступа диких птиц помещениях под навесами, исключая конта</w:t>
      </w:r>
      <w:proofErr w:type="gramStart"/>
      <w:r w:rsidRPr="00B7279C">
        <w:t>кт с др</w:t>
      </w:r>
      <w:proofErr w:type="gramEnd"/>
      <w:r w:rsidRPr="00B7279C">
        <w:t>угими животными и доступ посторонних лиц.</w:t>
      </w:r>
    </w:p>
    <w:p w:rsidR="00B52B8F" w:rsidRPr="00B7279C" w:rsidRDefault="00B52B8F" w:rsidP="00B52B8F">
      <w:pPr>
        <w:pStyle w:val="a7"/>
        <w:spacing w:before="0" w:beforeAutospacing="0" w:after="0"/>
        <w:ind w:firstLine="709"/>
        <w:jc w:val="both"/>
      </w:pPr>
      <w:r w:rsidRPr="00B7279C">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B52B8F" w:rsidRPr="00B7279C" w:rsidRDefault="00B52B8F" w:rsidP="00B52B8F">
      <w:pPr>
        <w:pStyle w:val="a7"/>
        <w:spacing w:before="0" w:beforeAutospacing="0" w:after="0"/>
        <w:ind w:firstLine="709"/>
        <w:jc w:val="both"/>
      </w:pPr>
      <w:r w:rsidRPr="00B7279C">
        <w:t>4.1.9. Нахождение животных за пределами подворья без надзора запрещено.</w:t>
      </w:r>
    </w:p>
    <w:p w:rsidR="00B52B8F" w:rsidRPr="00B7279C" w:rsidRDefault="00B52B8F" w:rsidP="00B52B8F">
      <w:pPr>
        <w:pStyle w:val="a7"/>
        <w:spacing w:before="0" w:beforeAutospacing="0" w:after="0"/>
        <w:ind w:firstLine="709"/>
        <w:jc w:val="both"/>
      </w:pPr>
      <w:r w:rsidRPr="00B7279C">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B52B8F" w:rsidRPr="00B7279C" w:rsidRDefault="00B52B8F" w:rsidP="00B52B8F">
      <w:pPr>
        <w:pStyle w:val="a7"/>
        <w:spacing w:before="0" w:beforeAutospacing="0" w:after="0"/>
        <w:ind w:firstLine="709"/>
        <w:jc w:val="both"/>
      </w:pPr>
      <w:r w:rsidRPr="00B7279C">
        <w:t>4.1.11. При содержании животных и птицы обязательно устройство водонепроницаемых жижесборников, навозохранилищ.</w:t>
      </w:r>
    </w:p>
    <w:p w:rsidR="00B52B8F" w:rsidRPr="00B7279C" w:rsidRDefault="00B52B8F" w:rsidP="00B52B8F">
      <w:pPr>
        <w:pStyle w:val="a7"/>
        <w:spacing w:before="0" w:beforeAutospacing="0" w:after="0"/>
        <w:ind w:firstLine="709"/>
        <w:jc w:val="both"/>
      </w:pPr>
      <w:r w:rsidRPr="00B7279C">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B7279C">
          <w:t>20 см</w:t>
        </w:r>
      </w:smartTag>
      <w:r w:rsidRPr="00B7279C">
        <w:t>), исключая распространение запахов. Дальнейшее использование содержимого навозохранилища разрешается не ранее чем один год.</w:t>
      </w:r>
    </w:p>
    <w:p w:rsidR="00B52B8F" w:rsidRPr="00B7279C" w:rsidRDefault="00B52B8F" w:rsidP="00B52B8F">
      <w:pPr>
        <w:pStyle w:val="a7"/>
        <w:spacing w:before="0" w:beforeAutospacing="0" w:after="0"/>
        <w:ind w:firstLine="709"/>
        <w:jc w:val="both"/>
      </w:pPr>
      <w:r w:rsidRPr="00B7279C">
        <w:t>Компост подлежит утилизации методом внесения в почву.</w:t>
      </w:r>
    </w:p>
    <w:p w:rsidR="00B52B8F" w:rsidRPr="00B7279C" w:rsidRDefault="00B52B8F" w:rsidP="00B52B8F">
      <w:pPr>
        <w:pStyle w:val="a7"/>
        <w:spacing w:before="0" w:beforeAutospacing="0" w:after="0"/>
        <w:ind w:firstLine="709"/>
        <w:jc w:val="both"/>
      </w:pPr>
      <w:r w:rsidRPr="00B7279C">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B52B8F" w:rsidRPr="00B7279C" w:rsidRDefault="00B52B8F" w:rsidP="00B52B8F">
      <w:pPr>
        <w:pStyle w:val="a7"/>
        <w:spacing w:before="0" w:beforeAutospacing="0" w:after="0"/>
        <w:ind w:firstLine="709"/>
        <w:jc w:val="both"/>
      </w:pPr>
      <w:r w:rsidRPr="00B7279C">
        <w:t>Запрещается:</w:t>
      </w:r>
    </w:p>
    <w:p w:rsidR="00B52B8F" w:rsidRPr="00B7279C" w:rsidRDefault="00B52B8F" w:rsidP="00B52B8F">
      <w:pPr>
        <w:pStyle w:val="a7"/>
        <w:spacing w:before="0" w:beforeAutospacing="0" w:after="0"/>
        <w:ind w:firstLine="709"/>
        <w:jc w:val="both"/>
      </w:pPr>
      <w:r w:rsidRPr="00B7279C">
        <w:t>- оставлять на территории общего пользования отходы от животных в ожидании специализированного транспорта;</w:t>
      </w:r>
    </w:p>
    <w:p w:rsidR="00B52B8F" w:rsidRPr="00B7279C" w:rsidRDefault="00B52B8F" w:rsidP="00B52B8F">
      <w:pPr>
        <w:pStyle w:val="a7"/>
        <w:spacing w:before="0" w:beforeAutospacing="0" w:after="0"/>
        <w:ind w:firstLine="709"/>
        <w:jc w:val="both"/>
      </w:pPr>
      <w:r w:rsidRPr="00B7279C">
        <w:t>- загружать отходы животноводства в мусоросборники;</w:t>
      </w:r>
    </w:p>
    <w:p w:rsidR="00B52B8F" w:rsidRPr="00B7279C" w:rsidRDefault="00B52B8F" w:rsidP="00B52B8F">
      <w:pPr>
        <w:pStyle w:val="a7"/>
        <w:spacing w:before="0" w:beforeAutospacing="0" w:after="0"/>
        <w:ind w:firstLine="709"/>
        <w:jc w:val="both"/>
      </w:pPr>
      <w:r w:rsidRPr="00B7279C">
        <w:t xml:space="preserve">- сжигать отходы от животных, включая территории частных домовладений. </w:t>
      </w:r>
    </w:p>
    <w:p w:rsidR="00B52B8F" w:rsidRPr="00B7279C" w:rsidRDefault="00B52B8F" w:rsidP="00B52B8F">
      <w:pPr>
        <w:pStyle w:val="a7"/>
        <w:spacing w:before="0" w:beforeAutospacing="0" w:after="0"/>
        <w:ind w:firstLine="709"/>
        <w:jc w:val="both"/>
      </w:pPr>
      <w:r w:rsidRPr="00B7279C">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B52B8F" w:rsidRPr="00B7279C" w:rsidRDefault="00B52B8F" w:rsidP="00B52B8F">
      <w:pPr>
        <w:pStyle w:val="a7"/>
        <w:spacing w:before="0" w:beforeAutospacing="0" w:after="0"/>
        <w:ind w:firstLine="709"/>
        <w:jc w:val="both"/>
      </w:pPr>
      <w:r w:rsidRPr="00B7279C">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B52B8F" w:rsidRPr="00B7279C" w:rsidRDefault="00B52B8F" w:rsidP="00B52B8F">
      <w:pPr>
        <w:pStyle w:val="a7"/>
        <w:spacing w:before="0" w:beforeAutospacing="0" w:after="0"/>
        <w:ind w:firstLine="709"/>
        <w:jc w:val="both"/>
      </w:pPr>
      <w:r w:rsidRPr="00B7279C">
        <w:t>4.1.14. При наличии или приобретении животных владелец обязан производить их учет в администрации сельского поселения Выселки муниципального района Ставропольский Самарской области .</w:t>
      </w:r>
    </w:p>
    <w:p w:rsidR="00B52B8F" w:rsidRPr="00B7279C" w:rsidRDefault="00B52B8F" w:rsidP="00B52B8F">
      <w:pPr>
        <w:pStyle w:val="a7"/>
        <w:spacing w:before="0" w:beforeAutospacing="0" w:after="0"/>
        <w:ind w:firstLine="709"/>
        <w:jc w:val="both"/>
      </w:pPr>
      <w:r w:rsidRPr="00B7279C">
        <w:lastRenderedPageBreak/>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B52B8F" w:rsidRPr="00B7279C" w:rsidRDefault="00B52B8F" w:rsidP="00B52B8F">
      <w:pPr>
        <w:pStyle w:val="a7"/>
        <w:spacing w:before="0" w:beforeAutospacing="0" w:after="0"/>
        <w:ind w:firstLine="709"/>
        <w:jc w:val="both"/>
      </w:pPr>
      <w:r w:rsidRPr="00B7279C">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B52B8F" w:rsidRPr="00B7279C" w:rsidRDefault="00B52B8F" w:rsidP="00B52B8F">
      <w:pPr>
        <w:pStyle w:val="a7"/>
        <w:spacing w:before="0" w:beforeAutospacing="0" w:after="0"/>
        <w:ind w:firstLine="709"/>
        <w:jc w:val="both"/>
      </w:pPr>
      <w:r w:rsidRPr="00B7279C">
        <w:t>4.1.17. Владелец животных обязан гуманно обращаться с животными.</w:t>
      </w:r>
    </w:p>
    <w:p w:rsidR="00B52B8F" w:rsidRPr="00B7279C" w:rsidRDefault="00B52B8F" w:rsidP="00B52B8F">
      <w:pPr>
        <w:pStyle w:val="a7"/>
        <w:spacing w:before="0" w:beforeAutospacing="0" w:after="0"/>
        <w:ind w:firstLine="709"/>
        <w:jc w:val="both"/>
      </w:pPr>
      <w:r w:rsidRPr="00B7279C">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B52B8F" w:rsidRPr="00B7279C" w:rsidRDefault="00B52B8F" w:rsidP="00B52B8F">
      <w:pPr>
        <w:pStyle w:val="a7"/>
        <w:spacing w:before="0" w:beforeAutospacing="0" w:after="0"/>
        <w:ind w:firstLine="709"/>
        <w:jc w:val="both"/>
      </w:pPr>
      <w:r w:rsidRPr="00B7279C">
        <w:t xml:space="preserve">4.1.19. 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 </w:t>
      </w:r>
    </w:p>
    <w:p w:rsidR="00B52B8F" w:rsidRPr="00B7279C" w:rsidRDefault="00B52B8F" w:rsidP="00B52B8F">
      <w:pPr>
        <w:pStyle w:val="a7"/>
        <w:spacing w:before="0" w:beforeAutospacing="0" w:after="0"/>
        <w:ind w:firstLine="709"/>
        <w:jc w:val="both"/>
      </w:pPr>
      <w:r w:rsidRPr="00B7279C">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B52B8F" w:rsidRPr="00B7279C" w:rsidRDefault="00B52B8F" w:rsidP="00B52B8F">
      <w:pPr>
        <w:pStyle w:val="a7"/>
        <w:spacing w:before="0" w:beforeAutospacing="0" w:after="0"/>
        <w:ind w:firstLine="709"/>
        <w:jc w:val="both"/>
      </w:pPr>
      <w:r w:rsidRPr="00B7279C">
        <w:t>4.1.21. Разрешается свободный выпас на огороженной территории владельца земельного участка.</w:t>
      </w:r>
    </w:p>
    <w:p w:rsidR="00B52B8F" w:rsidRPr="00B7279C" w:rsidRDefault="00B52B8F" w:rsidP="00B52B8F">
      <w:pPr>
        <w:pStyle w:val="a7"/>
        <w:spacing w:before="0" w:beforeAutospacing="0" w:after="0"/>
        <w:ind w:firstLine="709"/>
        <w:jc w:val="both"/>
      </w:pPr>
      <w:r w:rsidRPr="00B7279C">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B52B8F" w:rsidRPr="00B7279C" w:rsidRDefault="00B52B8F" w:rsidP="00B52B8F">
      <w:pPr>
        <w:pStyle w:val="a7"/>
        <w:spacing w:before="0" w:beforeAutospacing="0" w:after="0"/>
        <w:ind w:firstLine="709"/>
        <w:jc w:val="both"/>
      </w:pPr>
      <w:r w:rsidRPr="00B7279C">
        <w:t>4.1.23. Запрещается осуществлять прогон животных лицам, не достигшим 14 лет.</w:t>
      </w:r>
    </w:p>
    <w:p w:rsidR="00B52B8F" w:rsidRPr="00B7279C" w:rsidRDefault="00B52B8F" w:rsidP="00B52B8F">
      <w:pPr>
        <w:pStyle w:val="a7"/>
        <w:shd w:val="clear" w:color="auto" w:fill="FFFFFF"/>
        <w:spacing w:before="0" w:beforeAutospacing="0" w:after="278"/>
        <w:ind w:left="641"/>
        <w:jc w:val="center"/>
      </w:pPr>
      <w:bookmarkStart w:id="1" w:name="_Hlk17104227"/>
      <w:bookmarkStart w:id="2" w:name="_Hlk17104338"/>
      <w:bookmarkEnd w:id="1"/>
      <w:bookmarkEnd w:id="2"/>
      <w:r w:rsidRPr="00B7279C">
        <w:rPr>
          <w:b/>
          <w:bCs/>
        </w:rPr>
        <w:t>Глава 4.2. Правила содержания домашних животных в помещениях многоквартирного дома и придомовых территориях:</w:t>
      </w:r>
    </w:p>
    <w:p w:rsidR="00B52B8F" w:rsidRPr="00B7279C" w:rsidRDefault="00B52B8F" w:rsidP="00B52B8F">
      <w:pPr>
        <w:pStyle w:val="a7"/>
        <w:spacing w:before="0" w:beforeAutospacing="0"/>
        <w:ind w:firstLine="709"/>
        <w:jc w:val="both"/>
      </w:pPr>
      <w:r w:rsidRPr="00B7279C">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B52B8F" w:rsidRPr="00B7279C" w:rsidRDefault="00B52B8F" w:rsidP="00B52B8F">
      <w:pPr>
        <w:pStyle w:val="a7"/>
        <w:spacing w:before="0" w:beforeAutospacing="0"/>
        <w:ind w:firstLine="709"/>
        <w:jc w:val="both"/>
      </w:pPr>
      <w:r w:rsidRPr="00B7279C">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B52B8F" w:rsidRPr="00B7279C" w:rsidRDefault="00B52B8F" w:rsidP="00B52B8F">
      <w:pPr>
        <w:pStyle w:val="a7"/>
        <w:spacing w:before="0" w:beforeAutospacing="0"/>
        <w:ind w:firstLine="709"/>
        <w:jc w:val="both"/>
      </w:pPr>
      <w:r w:rsidRPr="00B7279C">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B52B8F" w:rsidRPr="00B7279C" w:rsidRDefault="00B52B8F" w:rsidP="00B52B8F">
      <w:pPr>
        <w:pStyle w:val="a7"/>
        <w:spacing w:before="0" w:beforeAutospacing="0"/>
        <w:ind w:firstLine="709"/>
        <w:jc w:val="both"/>
      </w:pPr>
      <w:r w:rsidRPr="00B7279C">
        <w:lastRenderedPageBreak/>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B52B8F" w:rsidRPr="00B7279C" w:rsidRDefault="00B52B8F" w:rsidP="00B52B8F">
      <w:pPr>
        <w:pStyle w:val="a7"/>
        <w:spacing w:before="0" w:beforeAutospacing="0"/>
        <w:ind w:firstLine="709"/>
        <w:jc w:val="both"/>
      </w:pPr>
      <w:r w:rsidRPr="00B7279C">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B52B8F" w:rsidRPr="00B7279C" w:rsidRDefault="00B52B8F" w:rsidP="00B52B8F">
      <w:pPr>
        <w:pStyle w:val="a7"/>
        <w:shd w:val="clear" w:color="auto" w:fill="FFFFFF"/>
        <w:spacing w:before="0" w:beforeAutospacing="0" w:after="278"/>
        <w:jc w:val="center"/>
      </w:pPr>
      <w:bookmarkStart w:id="3" w:name="_Hlk17104579"/>
      <w:bookmarkEnd w:id="3"/>
      <w:r w:rsidRPr="00B7279C">
        <w:rPr>
          <w:b/>
          <w:bCs/>
        </w:rPr>
        <w:t>Глава 4.3. Содержание собак и кошек:</w:t>
      </w:r>
    </w:p>
    <w:p w:rsidR="00B52B8F" w:rsidRPr="00B7279C" w:rsidRDefault="00B52B8F" w:rsidP="00B52B8F">
      <w:pPr>
        <w:pStyle w:val="a7"/>
        <w:spacing w:before="0" w:beforeAutospacing="0"/>
        <w:ind w:firstLine="709"/>
        <w:jc w:val="both"/>
      </w:pPr>
      <w:r w:rsidRPr="00B7279C">
        <w:t xml:space="preserve">4.3.29. В населенных пунктах сельского поселения Выселки муниципального района </w:t>
      </w:r>
      <w:proofErr w:type="gramStart"/>
      <w:r w:rsidRPr="00B7279C">
        <w:t>Ставропольский</w:t>
      </w:r>
      <w:proofErr w:type="gramEnd"/>
      <w:r w:rsidRPr="00B7279C">
        <w:t xml:space="preserve">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Выселки муниципального района </w:t>
      </w:r>
      <w:proofErr w:type="gramStart"/>
      <w:r w:rsidRPr="00B7279C">
        <w:t>Ставропольский</w:t>
      </w:r>
      <w:proofErr w:type="gramEnd"/>
      <w:r w:rsidRPr="00B7279C">
        <w:t xml:space="preserve"> Самарской области.</w:t>
      </w:r>
    </w:p>
    <w:p w:rsidR="00B52B8F" w:rsidRPr="00B7279C" w:rsidRDefault="00B52B8F" w:rsidP="00B52B8F">
      <w:pPr>
        <w:pStyle w:val="a7"/>
        <w:spacing w:before="0" w:beforeAutospacing="0"/>
        <w:ind w:firstLine="709"/>
        <w:jc w:val="both"/>
      </w:pPr>
      <w:r w:rsidRPr="00B7279C">
        <w:t>4.3.30.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B52B8F" w:rsidRPr="00B7279C" w:rsidRDefault="00B52B8F" w:rsidP="00B52B8F">
      <w:pPr>
        <w:pStyle w:val="a7"/>
        <w:spacing w:before="0" w:beforeAutospacing="0" w:after="0" w:afterAutospacing="0"/>
        <w:ind w:firstLine="709"/>
        <w:jc w:val="both"/>
      </w:pPr>
      <w:r w:rsidRPr="00B7279C">
        <w:t>4.3.31.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B52B8F" w:rsidRPr="00B7279C" w:rsidRDefault="00B52B8F" w:rsidP="00B52B8F">
      <w:pPr>
        <w:pStyle w:val="a7"/>
        <w:spacing w:before="0" w:beforeAutospacing="0" w:after="0" w:afterAutospacing="0"/>
        <w:ind w:firstLine="709"/>
        <w:jc w:val="both"/>
      </w:pPr>
      <w:r w:rsidRPr="00B7279C">
        <w:t>4.3.32. Владельцы собак и кошек обязаны:</w:t>
      </w:r>
    </w:p>
    <w:p w:rsidR="00B52B8F" w:rsidRPr="00B7279C" w:rsidRDefault="00B52B8F" w:rsidP="00B52B8F">
      <w:pPr>
        <w:pStyle w:val="a7"/>
        <w:spacing w:before="0" w:beforeAutospacing="0" w:after="0" w:afterAutospacing="0"/>
        <w:ind w:firstLine="709"/>
        <w:jc w:val="both"/>
      </w:pPr>
      <w:r w:rsidRPr="00B7279C">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B52B8F" w:rsidRPr="00B7279C" w:rsidRDefault="00B52B8F" w:rsidP="00B52B8F">
      <w:pPr>
        <w:pStyle w:val="a7"/>
        <w:spacing w:before="0" w:beforeAutospacing="0" w:after="0" w:afterAutospacing="0"/>
        <w:ind w:firstLine="709"/>
        <w:jc w:val="both"/>
      </w:pPr>
      <w:r w:rsidRPr="00B7279C">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B52B8F" w:rsidRPr="00B7279C" w:rsidRDefault="00B52B8F" w:rsidP="00B52B8F">
      <w:pPr>
        <w:pStyle w:val="a7"/>
        <w:spacing w:before="0" w:beforeAutospacing="0" w:after="0" w:afterAutospacing="0"/>
        <w:ind w:firstLine="709"/>
        <w:jc w:val="both"/>
      </w:pPr>
      <w:r w:rsidRPr="00B7279C">
        <w:t>- принимать меры к обеспечению тишины в жилых помещениях;</w:t>
      </w:r>
    </w:p>
    <w:p w:rsidR="00B52B8F" w:rsidRPr="00B7279C" w:rsidRDefault="00B52B8F" w:rsidP="00B52B8F">
      <w:pPr>
        <w:pStyle w:val="a7"/>
        <w:spacing w:before="0" w:beforeAutospacing="0" w:after="0" w:afterAutospacing="0"/>
        <w:ind w:firstLine="709"/>
        <w:jc w:val="both"/>
      </w:pPr>
      <w:r w:rsidRPr="00B7279C">
        <w:t>- не допускать собак и кошек на детские площадки, в магазины, пункты общественного питания и другие места общего пользования;</w:t>
      </w:r>
    </w:p>
    <w:p w:rsidR="00B52B8F" w:rsidRPr="00B7279C" w:rsidRDefault="00B52B8F" w:rsidP="00B52B8F">
      <w:pPr>
        <w:pStyle w:val="a7"/>
        <w:spacing w:before="0" w:beforeAutospacing="0" w:after="0" w:afterAutospacing="0"/>
        <w:ind w:firstLine="709"/>
        <w:jc w:val="both"/>
      </w:pPr>
      <w:r w:rsidRPr="00B7279C">
        <w:t>- своевременно регистрировать и перерегистрировать собак;</w:t>
      </w:r>
    </w:p>
    <w:p w:rsidR="00B52B8F" w:rsidRPr="00B7279C" w:rsidRDefault="00B52B8F" w:rsidP="00B52B8F">
      <w:pPr>
        <w:pStyle w:val="a7"/>
        <w:spacing w:before="0" w:beforeAutospacing="0" w:after="0" w:afterAutospacing="0"/>
        <w:ind w:firstLine="709"/>
        <w:jc w:val="both"/>
      </w:pPr>
      <w:r w:rsidRPr="00B7279C">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B52B8F" w:rsidRPr="00B7279C" w:rsidRDefault="00B52B8F" w:rsidP="00B52B8F">
      <w:pPr>
        <w:pStyle w:val="a7"/>
        <w:spacing w:before="0" w:beforeAutospacing="0" w:after="0" w:afterAutospacing="0"/>
        <w:ind w:firstLine="709"/>
        <w:jc w:val="both"/>
      </w:pPr>
      <w:r w:rsidRPr="00B7279C">
        <w:t xml:space="preserve">- немедленно сообщать в ветеринарные учреждения и органы здравоохранения </w:t>
      </w:r>
      <w:proofErr w:type="gramStart"/>
      <w:r w:rsidRPr="00B7279C">
        <w:t>о</w:t>
      </w:r>
      <w:proofErr w:type="gramEnd"/>
      <w:r w:rsidRPr="00B7279C">
        <w:t xml:space="preserve"> всех случаях укусов собакой или кошкой человека или другого животного и доставлять в ближайшее учреждение животных для осмотра; </w:t>
      </w:r>
    </w:p>
    <w:p w:rsidR="00B52B8F" w:rsidRPr="00B7279C" w:rsidRDefault="00B52B8F" w:rsidP="00B52B8F">
      <w:pPr>
        <w:pStyle w:val="a7"/>
        <w:spacing w:before="0" w:beforeAutospacing="0" w:after="0" w:afterAutospacing="0"/>
        <w:ind w:firstLine="709"/>
        <w:jc w:val="both"/>
      </w:pPr>
      <w:r w:rsidRPr="00B7279C">
        <w:t>- выполнять предписания по выполнению карантинных мероприятий.</w:t>
      </w:r>
    </w:p>
    <w:p w:rsidR="00B52B8F" w:rsidRPr="00B7279C" w:rsidRDefault="00B52B8F" w:rsidP="00B52B8F">
      <w:pPr>
        <w:pStyle w:val="a7"/>
        <w:spacing w:before="0" w:beforeAutospacing="0" w:after="0" w:afterAutospacing="0"/>
        <w:ind w:firstLine="709"/>
        <w:jc w:val="both"/>
      </w:pPr>
      <w:r w:rsidRPr="00B7279C">
        <w:t>4.3.33. При выгуле собак владельцы должны соблюдать следующие требования:</w:t>
      </w:r>
    </w:p>
    <w:p w:rsidR="00B52B8F" w:rsidRPr="00B7279C" w:rsidRDefault="00B52B8F" w:rsidP="00B52B8F">
      <w:pPr>
        <w:pStyle w:val="a7"/>
        <w:spacing w:before="0" w:beforeAutospacing="0" w:after="0" w:afterAutospacing="0"/>
        <w:ind w:firstLine="709"/>
        <w:jc w:val="both"/>
      </w:pPr>
      <w:r w:rsidRPr="00B7279C">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B52B8F" w:rsidRPr="00B7279C" w:rsidRDefault="00B52B8F" w:rsidP="00B52B8F">
      <w:pPr>
        <w:pStyle w:val="a7"/>
        <w:spacing w:before="0" w:beforeAutospacing="0" w:after="0" w:afterAutospacing="0"/>
        <w:ind w:firstLine="709"/>
        <w:jc w:val="both"/>
      </w:pPr>
      <w:r w:rsidRPr="00B7279C">
        <w:t xml:space="preserve">- при отсутствии специальной площадки выгуливание собак допускается на пустырях и в других местах, определенных администрацией сельского поселения Выселки муниципального района </w:t>
      </w:r>
      <w:proofErr w:type="gramStart"/>
      <w:r w:rsidRPr="00B7279C">
        <w:t>Ставропольский</w:t>
      </w:r>
      <w:proofErr w:type="gramEnd"/>
      <w:r w:rsidRPr="00B7279C">
        <w:t xml:space="preserve"> Самарской области (с установкой соответствующих вывесок);</w:t>
      </w:r>
    </w:p>
    <w:p w:rsidR="00B52B8F" w:rsidRPr="00B7279C" w:rsidRDefault="00B52B8F" w:rsidP="00B52B8F">
      <w:pPr>
        <w:pStyle w:val="a7"/>
        <w:spacing w:before="0" w:beforeAutospacing="0" w:after="0" w:afterAutospacing="0"/>
        <w:ind w:firstLine="709"/>
        <w:jc w:val="both"/>
      </w:pPr>
      <w:r w:rsidRPr="00B7279C">
        <w:lastRenderedPageBreak/>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B52B8F" w:rsidRPr="00B7279C" w:rsidRDefault="00B52B8F" w:rsidP="00B52B8F">
      <w:pPr>
        <w:pStyle w:val="a7"/>
        <w:spacing w:before="0" w:beforeAutospacing="0" w:after="0" w:afterAutospacing="0"/>
        <w:ind w:firstLine="709"/>
        <w:jc w:val="both"/>
      </w:pPr>
      <w:r w:rsidRPr="00B7279C">
        <w:t>4.3.34. Владельцам собак запрещается:</w:t>
      </w:r>
    </w:p>
    <w:p w:rsidR="00B52B8F" w:rsidRPr="00B7279C" w:rsidRDefault="00B52B8F" w:rsidP="00B52B8F">
      <w:pPr>
        <w:pStyle w:val="a7"/>
        <w:spacing w:before="0" w:beforeAutospacing="0" w:after="0" w:afterAutospacing="0"/>
        <w:ind w:firstLine="709"/>
        <w:jc w:val="both"/>
      </w:pPr>
      <w:r w:rsidRPr="00B7279C">
        <w:t>- находясь в состоянии опьянения выгуливать собак, а равно появляться в таком состоянии с собаками в общественных местах;</w:t>
      </w:r>
    </w:p>
    <w:p w:rsidR="00B52B8F" w:rsidRPr="00B7279C" w:rsidRDefault="00B52B8F" w:rsidP="00B52B8F">
      <w:pPr>
        <w:pStyle w:val="a7"/>
        <w:spacing w:before="0" w:beforeAutospacing="0" w:after="0" w:afterAutospacing="0"/>
        <w:ind w:firstLine="709"/>
        <w:jc w:val="both"/>
      </w:pPr>
      <w:r w:rsidRPr="00B7279C">
        <w:t>- выгуливать собак на территориях школ, детских дошкольных и медицинских учреждениях.</w:t>
      </w:r>
    </w:p>
    <w:p w:rsidR="00B52B8F" w:rsidRPr="00B7279C" w:rsidRDefault="00B52B8F" w:rsidP="00B52B8F">
      <w:pPr>
        <w:pStyle w:val="a7"/>
        <w:spacing w:before="0" w:beforeAutospacing="0" w:after="0" w:afterAutospacing="0"/>
        <w:ind w:firstLine="709"/>
        <w:jc w:val="both"/>
      </w:pPr>
      <w:r w:rsidRPr="00B7279C">
        <w:t xml:space="preserve">- проведение собачьих боев на территории муниципального образования; </w:t>
      </w:r>
    </w:p>
    <w:p w:rsidR="00B52B8F" w:rsidRPr="00B7279C" w:rsidRDefault="00B52B8F" w:rsidP="00B52B8F">
      <w:pPr>
        <w:pStyle w:val="a7"/>
        <w:spacing w:before="0" w:beforeAutospacing="0" w:after="0" w:afterAutospacing="0"/>
        <w:ind w:firstLine="709"/>
        <w:jc w:val="both"/>
      </w:pPr>
      <w:r w:rsidRPr="00B7279C">
        <w:t>- сопровождать собак (кроме декоративных пород) при выгуле лицам, которые не достигли 14 - летнего возраста.</w:t>
      </w:r>
    </w:p>
    <w:p w:rsidR="00B52B8F" w:rsidRPr="00B7279C" w:rsidRDefault="00B52B8F" w:rsidP="00B52B8F">
      <w:pPr>
        <w:pStyle w:val="a7"/>
        <w:spacing w:before="0" w:beforeAutospacing="0" w:after="0" w:afterAutospacing="0"/>
        <w:ind w:firstLine="709"/>
        <w:jc w:val="both"/>
      </w:pPr>
      <w:r w:rsidRPr="00B7279C">
        <w:t>4.3.35.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B52B8F" w:rsidRPr="00B7279C" w:rsidRDefault="00B52B8F" w:rsidP="00B52B8F">
      <w:pPr>
        <w:pStyle w:val="a7"/>
        <w:spacing w:before="0" w:beforeAutospacing="0" w:after="0" w:afterAutospacing="0"/>
        <w:ind w:firstLine="709"/>
        <w:jc w:val="both"/>
      </w:pPr>
      <w:r w:rsidRPr="00B7279C">
        <w:t>4.3.36.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383B8F" w:rsidRDefault="00383B8F" w:rsidP="00383B8F">
      <w:pPr>
        <w:pStyle w:val="a7"/>
        <w:shd w:val="clear" w:color="auto" w:fill="FFFFFF"/>
        <w:spacing w:before="0" w:beforeAutospacing="0" w:after="278"/>
        <w:ind w:left="-426"/>
      </w:pPr>
      <w:r>
        <w:rPr>
          <w:color w:val="22252D"/>
        </w:rPr>
        <w:t xml:space="preserve"> </w:t>
      </w:r>
      <w:r w:rsidRPr="00383B8F">
        <w:t xml:space="preserve">      </w:t>
      </w:r>
    </w:p>
    <w:p w:rsidR="008D27E6" w:rsidRPr="00383B8F" w:rsidRDefault="00383B8F" w:rsidP="00383B8F">
      <w:pPr>
        <w:pStyle w:val="a7"/>
        <w:shd w:val="clear" w:color="auto" w:fill="FFFFFF"/>
        <w:spacing w:before="0" w:beforeAutospacing="0" w:after="278"/>
        <w:ind w:left="-426"/>
      </w:pPr>
      <w:r>
        <w:rPr>
          <w:color w:val="22252D"/>
          <w:shd w:val="clear" w:color="auto" w:fill="FFFFFF"/>
        </w:rPr>
        <w:t xml:space="preserve">           </w:t>
      </w:r>
      <w:r w:rsidRPr="00383B8F">
        <w:rPr>
          <w:color w:val="22252D"/>
          <w:shd w:val="clear" w:color="auto" w:fill="FFFFFF"/>
        </w:rPr>
        <w:t xml:space="preserve">Более подробно с Правилами Вы можете ознакомиться на сайте  </w:t>
      </w:r>
      <w:hyperlink r:id="rId5" w:history="1">
        <w:r w:rsidRPr="00383B8F">
          <w:rPr>
            <w:rStyle w:val="a8"/>
            <w:lang w:val="en-US"/>
          </w:rPr>
          <w:t>http</w:t>
        </w:r>
        <w:r w:rsidRPr="00383B8F">
          <w:rPr>
            <w:rStyle w:val="a8"/>
          </w:rPr>
          <w:t>://</w:t>
        </w:r>
        <w:proofErr w:type="spellStart"/>
        <w:r w:rsidRPr="00383B8F">
          <w:rPr>
            <w:rStyle w:val="a8"/>
            <w:lang w:val="en-US"/>
          </w:rPr>
          <w:t>viselki</w:t>
        </w:r>
        <w:proofErr w:type="spellEnd"/>
        <w:r w:rsidRPr="00383B8F">
          <w:rPr>
            <w:rStyle w:val="a8"/>
          </w:rPr>
          <w:t>.</w:t>
        </w:r>
        <w:proofErr w:type="spellStart"/>
        <w:r w:rsidRPr="00383B8F">
          <w:rPr>
            <w:rStyle w:val="a8"/>
            <w:lang w:val="en-US"/>
          </w:rPr>
          <w:t>stavrsp</w:t>
        </w:r>
        <w:proofErr w:type="spellEnd"/>
        <w:r w:rsidRPr="00383B8F">
          <w:rPr>
            <w:rStyle w:val="a8"/>
          </w:rPr>
          <w:t>.</w:t>
        </w:r>
        <w:proofErr w:type="spellStart"/>
        <w:r w:rsidRPr="00383B8F">
          <w:rPr>
            <w:rStyle w:val="a8"/>
            <w:lang w:val="en-US"/>
          </w:rPr>
          <w:t>ru</w:t>
        </w:r>
        <w:proofErr w:type="spellEnd"/>
      </w:hyperlink>
      <w:r w:rsidRPr="00383B8F">
        <w:rPr>
          <w:rStyle w:val="a8"/>
        </w:rPr>
        <w:t>.</w:t>
      </w:r>
    </w:p>
    <w:p w:rsidR="008D27E6" w:rsidRPr="00383B8F" w:rsidRDefault="00383B8F" w:rsidP="00383B8F">
      <w:pPr>
        <w:pStyle w:val="a7"/>
        <w:shd w:val="clear" w:color="auto" w:fill="FFFFFF"/>
        <w:spacing w:before="180" w:beforeAutospacing="0" w:after="180" w:afterAutospacing="0"/>
        <w:jc w:val="both"/>
        <w:rPr>
          <w:color w:val="242B2D"/>
        </w:rPr>
      </w:pPr>
      <w:r>
        <w:rPr>
          <w:color w:val="242B2D"/>
        </w:rPr>
        <w:t xml:space="preserve">      </w:t>
      </w:r>
      <w:r w:rsidR="008D27E6" w:rsidRPr="00383B8F">
        <w:rPr>
          <w:color w:val="242B2D"/>
        </w:rPr>
        <w:t>Указанным нормативным актом нахождение крупного рогатого скота без пр</w:t>
      </w:r>
      <w:r w:rsidR="00B52B8F" w:rsidRPr="00383B8F">
        <w:rPr>
          <w:color w:val="242B2D"/>
        </w:rPr>
        <w:t xml:space="preserve">исмотра на территории населенного  пункта </w:t>
      </w:r>
      <w:r w:rsidR="008D27E6" w:rsidRPr="00383B8F">
        <w:rPr>
          <w:color w:val="242B2D"/>
        </w:rPr>
        <w:t xml:space="preserve"> категорически запрещено. Таким </w:t>
      </w:r>
      <w:proofErr w:type="gramStart"/>
      <w:r w:rsidR="008D27E6" w:rsidRPr="00383B8F">
        <w:rPr>
          <w:color w:val="242B2D"/>
        </w:rPr>
        <w:t>образом</w:t>
      </w:r>
      <w:proofErr w:type="gramEnd"/>
      <w:r w:rsidR="008D27E6" w:rsidRPr="00383B8F">
        <w:rPr>
          <w:color w:val="242B2D"/>
        </w:rPr>
        <w:t xml:space="preserve"> собственник обязан следить, чтобы животные паслись только в отведенных для этого местах и чтобы была исключена возможность перемещения животных на участки, которые не предназначены для этих целей. Однако граждане зачастую игнорируют указанные правила, крупный рогатый скот часто находится на территории населённого  пункта  без присмотра, что может привести к неблагоприятным последствиям от создания аварийных ситуаций на дорогах до причинения имущественного ущерба и вреда здоровью граждан, в том числе детей. При этом сами владельцы коров также подвергают себя опасности, поскольку зачастую коровы едят отходы из мусорных баков, что может причинить вред не только здоровью самой коровы, но также и гражданам, употребляющим в пищу молоко от больной коровы. </w:t>
      </w:r>
    </w:p>
    <w:p w:rsidR="008D27E6" w:rsidRPr="00383B8F" w:rsidRDefault="008D27E6" w:rsidP="00F3033B">
      <w:pPr>
        <w:pStyle w:val="a7"/>
        <w:shd w:val="clear" w:color="auto" w:fill="FFFFFF"/>
        <w:spacing w:before="180" w:beforeAutospacing="0" w:after="180" w:afterAutospacing="0"/>
        <w:jc w:val="both"/>
        <w:rPr>
          <w:color w:val="242B2D"/>
        </w:rPr>
      </w:pPr>
      <w:r w:rsidRPr="00383B8F">
        <w:rPr>
          <w:color w:val="242B2D"/>
        </w:rPr>
        <w:t xml:space="preserve">Согласно ст.1064 Гражданского кодекса РФ, вред, причиненный личности или имуществу гражданина, а также вред, причиненный имуществу юридического лица, подлежит возмещению в полном объеме лицом, причинившим вред. Таким </w:t>
      </w:r>
      <w:proofErr w:type="gramStart"/>
      <w:r w:rsidRPr="00383B8F">
        <w:rPr>
          <w:color w:val="242B2D"/>
        </w:rPr>
        <w:t>образом</w:t>
      </w:r>
      <w:proofErr w:type="gramEnd"/>
      <w:r w:rsidRPr="00383B8F">
        <w:rPr>
          <w:color w:val="242B2D"/>
        </w:rPr>
        <w:t xml:space="preserve"> потерпевшие (лица, которым причинен вред здоровью, имущественный или моральный вред) имеют право взыскать с владельца животного причиненный ущерб, взыскание данного ущерба производится в судебном порядке.</w:t>
      </w:r>
    </w:p>
    <w:p w:rsidR="008D27E6" w:rsidRPr="008D27E6" w:rsidRDefault="008D27E6" w:rsidP="00F3033B">
      <w:pPr>
        <w:pStyle w:val="a7"/>
        <w:shd w:val="clear" w:color="auto" w:fill="FFFFFF"/>
        <w:spacing w:before="180" w:beforeAutospacing="0" w:after="180" w:afterAutospacing="0"/>
        <w:jc w:val="both"/>
        <w:rPr>
          <w:rFonts w:ascii="Arial" w:hAnsi="Arial" w:cs="Arial"/>
          <w:color w:val="242B2D"/>
          <w:sz w:val="44"/>
          <w:szCs w:val="44"/>
        </w:rPr>
      </w:pPr>
      <w:r w:rsidRPr="008D27E6">
        <w:rPr>
          <w:rFonts w:ascii="Arial" w:hAnsi="Arial" w:cs="Arial"/>
          <w:color w:val="242B2D"/>
          <w:sz w:val="44"/>
          <w:szCs w:val="44"/>
        </w:rPr>
        <w:t> </w:t>
      </w:r>
    </w:p>
    <w:p w:rsidR="00967571" w:rsidRPr="008D27E6" w:rsidRDefault="00967571">
      <w:pPr>
        <w:rPr>
          <w:sz w:val="44"/>
          <w:szCs w:val="44"/>
        </w:rPr>
      </w:pPr>
    </w:p>
    <w:sectPr w:rsidR="00967571" w:rsidRPr="008D27E6" w:rsidSect="00F3033B">
      <w:pgSz w:w="11906" w:h="16838"/>
      <w:pgMar w:top="284" w:right="850" w:bottom="1134" w:left="1701" w:header="0" w:footer="0" w:gutter="0"/>
      <w:cols w:space="720"/>
      <w:formProt w:val="0"/>
      <w:docGrid w:linePitch="360" w:charSpace="-204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967571"/>
    <w:rsid w:val="00383B8F"/>
    <w:rsid w:val="00425EEB"/>
    <w:rsid w:val="006A24C1"/>
    <w:rsid w:val="0080699C"/>
    <w:rsid w:val="008D27E6"/>
    <w:rsid w:val="00960C9A"/>
    <w:rsid w:val="00967571"/>
    <w:rsid w:val="00B52B8F"/>
    <w:rsid w:val="00F3033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53BA"/>
    <w:pPr>
      <w:spacing w:after="200" w:line="276" w:lineRule="auto"/>
    </w:pPr>
    <w:rPr>
      <w:color w:val="00000A"/>
      <w:sz w:val="22"/>
    </w:rPr>
  </w:style>
  <w:style w:type="paragraph" w:styleId="2">
    <w:name w:val="heading 2"/>
    <w:basedOn w:val="a"/>
    <w:link w:val="20"/>
    <w:uiPriority w:val="9"/>
    <w:qFormat/>
    <w:rsid w:val="008D27E6"/>
    <w:pPr>
      <w:spacing w:before="100" w:beforeAutospacing="1" w:after="100" w:afterAutospacing="1" w:line="240" w:lineRule="auto"/>
      <w:outlineLvl w:val="1"/>
    </w:pPr>
    <w:rPr>
      <w:rFonts w:ascii="Times New Roman" w:eastAsia="Times New Roman" w:hAnsi="Times New Roman" w:cs="Times New Roman"/>
      <w:b/>
      <w:bCs/>
      <w:color w:val="auto"/>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a"/>
    <w:next w:val="a4"/>
    <w:qFormat/>
    <w:rsid w:val="00967571"/>
    <w:pPr>
      <w:keepNext/>
      <w:spacing w:before="240" w:after="120"/>
    </w:pPr>
    <w:rPr>
      <w:rFonts w:ascii="Liberation Sans" w:eastAsia="Microsoft YaHei" w:hAnsi="Liberation Sans" w:cs="Mangal"/>
      <w:sz w:val="28"/>
      <w:szCs w:val="28"/>
    </w:rPr>
  </w:style>
  <w:style w:type="paragraph" w:styleId="a4">
    <w:name w:val="Body Text"/>
    <w:basedOn w:val="a"/>
    <w:rsid w:val="00967571"/>
    <w:pPr>
      <w:spacing w:after="140" w:line="288" w:lineRule="auto"/>
    </w:pPr>
  </w:style>
  <w:style w:type="paragraph" w:styleId="a5">
    <w:name w:val="List"/>
    <w:basedOn w:val="a4"/>
    <w:rsid w:val="00967571"/>
    <w:rPr>
      <w:rFonts w:cs="Mangal"/>
    </w:rPr>
  </w:style>
  <w:style w:type="paragraph" w:customStyle="1" w:styleId="Caption">
    <w:name w:val="Caption"/>
    <w:basedOn w:val="a"/>
    <w:qFormat/>
    <w:rsid w:val="00967571"/>
    <w:pPr>
      <w:suppressLineNumbers/>
      <w:spacing w:before="120" w:after="120"/>
    </w:pPr>
    <w:rPr>
      <w:rFonts w:cs="Mangal"/>
      <w:i/>
      <w:iCs/>
      <w:sz w:val="24"/>
      <w:szCs w:val="24"/>
    </w:rPr>
  </w:style>
  <w:style w:type="paragraph" w:styleId="a6">
    <w:name w:val="index heading"/>
    <w:basedOn w:val="a"/>
    <w:qFormat/>
    <w:rsid w:val="00967571"/>
    <w:pPr>
      <w:suppressLineNumbers/>
    </w:pPr>
    <w:rPr>
      <w:rFonts w:cs="Mangal"/>
    </w:rPr>
  </w:style>
  <w:style w:type="character" w:customStyle="1" w:styleId="20">
    <w:name w:val="Заголовок 2 Знак"/>
    <w:basedOn w:val="a0"/>
    <w:link w:val="2"/>
    <w:uiPriority w:val="9"/>
    <w:rsid w:val="008D27E6"/>
    <w:rPr>
      <w:rFonts w:ascii="Times New Roman" w:eastAsia="Times New Roman" w:hAnsi="Times New Roman" w:cs="Times New Roman"/>
      <w:b/>
      <w:bCs/>
      <w:sz w:val="36"/>
      <w:szCs w:val="36"/>
    </w:rPr>
  </w:style>
  <w:style w:type="paragraph" w:styleId="a7">
    <w:name w:val="Normal (Web)"/>
    <w:basedOn w:val="a"/>
    <w:unhideWhenUsed/>
    <w:rsid w:val="008D27E6"/>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a8">
    <w:name w:val="Hyperlink"/>
    <w:semiHidden/>
    <w:rsid w:val="00B52B8F"/>
    <w:rPr>
      <w:rFonts w:ascii="Times New Roman" w:hAnsi="Times New Roman" w:cs="Times New Roman" w:hint="default"/>
      <w:color w:val="0000FF"/>
      <w:u w:val="single"/>
    </w:rPr>
  </w:style>
</w:styles>
</file>

<file path=word/webSettings.xml><?xml version="1.0" encoding="utf-8"?>
<w:webSettings xmlns:r="http://schemas.openxmlformats.org/officeDocument/2006/relationships" xmlns:w="http://schemas.openxmlformats.org/wordprocessingml/2006/main">
  <w:divs>
    <w:div w:id="720860382">
      <w:bodyDiv w:val="1"/>
      <w:marLeft w:val="0"/>
      <w:marRight w:val="0"/>
      <w:marTop w:val="0"/>
      <w:marBottom w:val="0"/>
      <w:divBdr>
        <w:top w:val="none" w:sz="0" w:space="0" w:color="auto"/>
        <w:left w:val="none" w:sz="0" w:space="0" w:color="auto"/>
        <w:bottom w:val="none" w:sz="0" w:space="0" w:color="auto"/>
        <w:right w:val="none" w:sz="0" w:space="0" w:color="auto"/>
      </w:divBdr>
    </w:div>
    <w:div w:id="1450128793">
      <w:bodyDiv w:val="1"/>
      <w:marLeft w:val="0"/>
      <w:marRight w:val="0"/>
      <w:marTop w:val="0"/>
      <w:marBottom w:val="0"/>
      <w:divBdr>
        <w:top w:val="none" w:sz="0" w:space="0" w:color="auto"/>
        <w:left w:val="none" w:sz="0" w:space="0" w:color="auto"/>
        <w:bottom w:val="none" w:sz="0" w:space="0" w:color="auto"/>
        <w:right w:val="none" w:sz="0" w:space="0" w:color="auto"/>
      </w:divBdr>
    </w:div>
    <w:div w:id="16679737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viselki.stavrsp.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9C9001-23D5-4D94-B9D5-FE885F806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2595</Words>
  <Characters>14798</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3</cp:revision>
  <cp:lastPrinted>2019-09-27T08:39:00Z</cp:lastPrinted>
  <dcterms:created xsi:type="dcterms:W3CDTF">2020-11-26T08:18:00Z</dcterms:created>
  <dcterms:modified xsi:type="dcterms:W3CDTF">2020-11-26T08:19:00Z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