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366D" w:rsidRDefault="005D366D" w:rsidP="005D366D">
      <w:pPr>
        <w:pStyle w:val="1"/>
        <w:ind w:firstLine="709"/>
        <w:jc w:val="center"/>
        <w:rPr>
          <w:noProof/>
        </w:rPr>
      </w:pPr>
      <w:r>
        <w:rPr>
          <w:noProof/>
          <w:sz w:val="36"/>
          <w:szCs w:val="36"/>
        </w:rPr>
        <w:drawing>
          <wp:inline distT="0" distB="0" distL="0" distR="0">
            <wp:extent cx="1295400" cy="14097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54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D366D" w:rsidRPr="00FD61E2" w:rsidRDefault="005D366D" w:rsidP="005D366D">
      <w:pPr>
        <w:pStyle w:val="1"/>
        <w:ind w:firstLine="709"/>
        <w:jc w:val="center"/>
        <w:rPr>
          <w:b w:val="0"/>
          <w:sz w:val="20"/>
          <w:szCs w:val="20"/>
        </w:rPr>
      </w:pPr>
      <w:r w:rsidRPr="00FD61E2">
        <w:rPr>
          <w:b w:val="0"/>
          <w:sz w:val="20"/>
          <w:szCs w:val="20"/>
        </w:rPr>
        <w:t>Российская Федерация</w:t>
      </w:r>
    </w:p>
    <w:p w:rsidR="005D366D" w:rsidRPr="00FD61E2" w:rsidRDefault="005D366D" w:rsidP="005D366D">
      <w:pPr>
        <w:pStyle w:val="1"/>
        <w:ind w:firstLine="709"/>
        <w:jc w:val="center"/>
        <w:rPr>
          <w:b w:val="0"/>
          <w:sz w:val="20"/>
          <w:szCs w:val="20"/>
        </w:rPr>
      </w:pPr>
      <w:r w:rsidRPr="00FD61E2">
        <w:rPr>
          <w:b w:val="0"/>
          <w:sz w:val="20"/>
          <w:szCs w:val="20"/>
        </w:rPr>
        <w:t>Самарская область</w:t>
      </w:r>
    </w:p>
    <w:p w:rsidR="005D366D" w:rsidRPr="00FD61E2" w:rsidRDefault="005D366D" w:rsidP="005D366D">
      <w:pPr>
        <w:spacing w:after="0"/>
        <w:rPr>
          <w:b/>
        </w:rPr>
      </w:pPr>
    </w:p>
    <w:p w:rsidR="005D366D" w:rsidRPr="00FD61E2" w:rsidRDefault="005D366D" w:rsidP="005D366D">
      <w:pPr>
        <w:pStyle w:val="ConsPlusTitle"/>
        <w:widowControl/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 xml:space="preserve">АДМИНИСТРАЦИЯ СЕЛЬСКОГО ПОСЕЛЕНИЯ </w:t>
      </w:r>
      <w:r>
        <w:rPr>
          <w:rFonts w:ascii="Times New Roman" w:hAnsi="Times New Roman" w:cs="Times New Roman"/>
          <w:color w:val="000000"/>
          <w:sz w:val="26"/>
          <w:szCs w:val="26"/>
        </w:rPr>
        <w:t>Выселки</w:t>
      </w:r>
      <w:r w:rsidRPr="00FD61E2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FD61E2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FD61E2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FD61E2">
        <w:rPr>
          <w:rFonts w:ascii="Times New Roman" w:hAnsi="Times New Roman" w:cs="Times New Roman"/>
          <w:sz w:val="26"/>
          <w:szCs w:val="26"/>
        </w:rPr>
        <w:t xml:space="preserve"> </w:t>
      </w:r>
    </w:p>
    <w:p w:rsidR="005D366D" w:rsidRPr="00FD61E2" w:rsidRDefault="005D366D" w:rsidP="005D366D">
      <w:pPr>
        <w:pStyle w:val="ConsPlusTitle"/>
        <w:widowControl/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5D366D" w:rsidRPr="00FD61E2" w:rsidRDefault="005D366D" w:rsidP="005D366D">
      <w:pPr>
        <w:pStyle w:val="ConsPlusTitle"/>
        <w:widowControl/>
        <w:ind w:firstLine="709"/>
        <w:jc w:val="center"/>
        <w:rPr>
          <w:rFonts w:ascii="Times New Roman" w:hAnsi="Times New Roman" w:cs="Times New Roman"/>
          <w:sz w:val="26"/>
          <w:szCs w:val="26"/>
        </w:rPr>
      </w:pPr>
    </w:p>
    <w:p w:rsidR="005D366D" w:rsidRPr="00FD61E2" w:rsidRDefault="005D366D" w:rsidP="005D366D">
      <w:pPr>
        <w:pStyle w:val="ConsPlusTitle"/>
        <w:widowControl/>
        <w:ind w:firstLine="709"/>
        <w:jc w:val="center"/>
        <w:rPr>
          <w:rFonts w:ascii="Times New Roman" w:hAnsi="Times New Roman" w:cs="Times New Roman"/>
          <w:sz w:val="26"/>
          <w:szCs w:val="26"/>
        </w:rPr>
      </w:pPr>
    </w:p>
    <w:p w:rsidR="005D366D" w:rsidRPr="00FD61E2" w:rsidRDefault="005D366D" w:rsidP="005D366D">
      <w:pPr>
        <w:pStyle w:val="ConsPlusTitle"/>
        <w:widowControl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>ПОСТАНОВЛЕНИЕ</w:t>
      </w:r>
    </w:p>
    <w:p w:rsidR="005D366D" w:rsidRPr="00FD61E2" w:rsidRDefault="005D366D" w:rsidP="005D366D">
      <w:pPr>
        <w:pStyle w:val="ConsPlusTitle"/>
        <w:widowControl/>
        <w:ind w:firstLine="709"/>
        <w:jc w:val="center"/>
        <w:rPr>
          <w:rFonts w:ascii="Times New Roman" w:hAnsi="Times New Roman" w:cs="Times New Roman"/>
        </w:rPr>
      </w:pPr>
    </w:p>
    <w:p w:rsidR="005D366D" w:rsidRPr="00BC08DD" w:rsidRDefault="005D366D" w:rsidP="005D366D">
      <w:pPr>
        <w:jc w:val="both"/>
        <w:rPr>
          <w:rFonts w:ascii="Times New Roman" w:hAnsi="Times New Roman"/>
          <w:b/>
          <w:sz w:val="28"/>
          <w:szCs w:val="28"/>
        </w:rPr>
      </w:pPr>
      <w:bookmarkStart w:id="0" w:name="OLE_LINK1"/>
      <w:bookmarkStart w:id="1" w:name="OLE_LINK2"/>
      <w:r>
        <w:rPr>
          <w:rFonts w:ascii="Times New Roman" w:hAnsi="Times New Roman"/>
          <w:b/>
          <w:sz w:val="28"/>
          <w:szCs w:val="28"/>
        </w:rPr>
        <w:t>от 16 октября</w:t>
      </w:r>
      <w:r w:rsidRPr="00BC08DD">
        <w:rPr>
          <w:rFonts w:ascii="Times New Roman" w:hAnsi="Times New Roman"/>
          <w:b/>
          <w:sz w:val="28"/>
          <w:szCs w:val="28"/>
        </w:rPr>
        <w:t xml:space="preserve"> 2018</w:t>
      </w:r>
      <w:r>
        <w:rPr>
          <w:rFonts w:ascii="Times New Roman" w:hAnsi="Times New Roman"/>
          <w:b/>
          <w:sz w:val="28"/>
          <w:szCs w:val="28"/>
        </w:rPr>
        <w:t xml:space="preserve"> года</w:t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</w:r>
      <w:r>
        <w:rPr>
          <w:rFonts w:ascii="Times New Roman" w:hAnsi="Times New Roman"/>
          <w:b/>
          <w:sz w:val="28"/>
          <w:szCs w:val="28"/>
        </w:rPr>
        <w:tab/>
        <w:t xml:space="preserve">             № 58</w:t>
      </w:r>
    </w:p>
    <w:p w:rsidR="005D366D" w:rsidRPr="00FD61E2" w:rsidRDefault="005D366D" w:rsidP="005D366D">
      <w:pPr>
        <w:pStyle w:val="a3"/>
        <w:spacing w:line="360" w:lineRule="auto"/>
        <w:ind w:firstLine="709"/>
        <w:jc w:val="center"/>
        <w:rPr>
          <w:rFonts w:ascii="Times New Roman" w:hAnsi="Times New Roman"/>
          <w:b/>
          <w:sz w:val="26"/>
          <w:szCs w:val="26"/>
        </w:rPr>
      </w:pPr>
      <w:r w:rsidRPr="00FD61E2">
        <w:rPr>
          <w:rFonts w:ascii="Times New Roman" w:hAnsi="Times New Roman"/>
          <w:b/>
          <w:sz w:val="26"/>
          <w:szCs w:val="26"/>
        </w:rPr>
        <w:t>Об утверждении отчета об исполнении</w:t>
      </w:r>
    </w:p>
    <w:p w:rsidR="005D366D" w:rsidRPr="00FD61E2" w:rsidRDefault="005D366D" w:rsidP="005D366D">
      <w:pPr>
        <w:pStyle w:val="a3"/>
        <w:spacing w:line="360" w:lineRule="auto"/>
        <w:ind w:firstLine="709"/>
        <w:jc w:val="center"/>
        <w:rPr>
          <w:rFonts w:ascii="Times New Roman" w:hAnsi="Times New Roman"/>
          <w:b/>
          <w:sz w:val="26"/>
          <w:szCs w:val="26"/>
        </w:rPr>
      </w:pPr>
      <w:r w:rsidRPr="00FD61E2">
        <w:rPr>
          <w:rFonts w:ascii="Times New Roman" w:hAnsi="Times New Roman"/>
          <w:b/>
          <w:sz w:val="26"/>
          <w:szCs w:val="26"/>
        </w:rPr>
        <w:t xml:space="preserve">бюджета сельского поселения </w:t>
      </w:r>
      <w:r>
        <w:rPr>
          <w:rFonts w:ascii="Times New Roman" w:hAnsi="Times New Roman"/>
          <w:b/>
          <w:sz w:val="26"/>
          <w:szCs w:val="26"/>
        </w:rPr>
        <w:t>Выселки</w:t>
      </w:r>
      <w:r w:rsidRPr="00FD61E2">
        <w:rPr>
          <w:rFonts w:ascii="Times New Roman" w:hAnsi="Times New Roman"/>
          <w:b/>
          <w:sz w:val="26"/>
          <w:szCs w:val="26"/>
        </w:rPr>
        <w:t xml:space="preserve"> </w:t>
      </w:r>
    </w:p>
    <w:p w:rsidR="005D366D" w:rsidRPr="00FD61E2" w:rsidRDefault="005D366D" w:rsidP="005D366D">
      <w:pPr>
        <w:pStyle w:val="a3"/>
        <w:spacing w:line="360" w:lineRule="auto"/>
        <w:ind w:firstLine="709"/>
        <w:jc w:val="center"/>
        <w:rPr>
          <w:rFonts w:ascii="Times New Roman" w:hAnsi="Times New Roman"/>
          <w:b/>
          <w:sz w:val="26"/>
          <w:szCs w:val="26"/>
        </w:rPr>
      </w:pPr>
      <w:r w:rsidRPr="00FD61E2">
        <w:rPr>
          <w:rFonts w:ascii="Times New Roman" w:hAnsi="Times New Roman"/>
          <w:b/>
          <w:sz w:val="26"/>
          <w:szCs w:val="26"/>
        </w:rPr>
        <w:t xml:space="preserve">муниципального района </w:t>
      </w:r>
      <w:proofErr w:type="gramStart"/>
      <w:r w:rsidRPr="00FD61E2">
        <w:rPr>
          <w:rFonts w:ascii="Times New Roman" w:hAnsi="Times New Roman"/>
          <w:b/>
          <w:sz w:val="26"/>
          <w:szCs w:val="26"/>
        </w:rPr>
        <w:t>Ставропольский</w:t>
      </w:r>
      <w:proofErr w:type="gramEnd"/>
      <w:r w:rsidRPr="00FD61E2">
        <w:rPr>
          <w:rFonts w:ascii="Times New Roman" w:hAnsi="Times New Roman"/>
          <w:b/>
          <w:sz w:val="26"/>
          <w:szCs w:val="26"/>
        </w:rPr>
        <w:t xml:space="preserve"> Самарской области</w:t>
      </w:r>
    </w:p>
    <w:p w:rsidR="005D366D" w:rsidRPr="00FD61E2" w:rsidRDefault="005D366D" w:rsidP="005D366D">
      <w:pPr>
        <w:pStyle w:val="a3"/>
        <w:spacing w:line="360" w:lineRule="auto"/>
        <w:ind w:firstLine="709"/>
        <w:jc w:val="center"/>
        <w:rPr>
          <w:rFonts w:ascii="Times New Roman" w:hAnsi="Times New Roman"/>
          <w:b/>
          <w:sz w:val="26"/>
          <w:szCs w:val="26"/>
        </w:rPr>
      </w:pPr>
      <w:r w:rsidRPr="00FD61E2">
        <w:rPr>
          <w:rFonts w:ascii="Times New Roman" w:hAnsi="Times New Roman"/>
          <w:b/>
          <w:sz w:val="26"/>
          <w:szCs w:val="26"/>
        </w:rPr>
        <w:t xml:space="preserve">за </w:t>
      </w:r>
      <w:r>
        <w:rPr>
          <w:rFonts w:ascii="Times New Roman" w:hAnsi="Times New Roman"/>
          <w:b/>
          <w:sz w:val="26"/>
          <w:szCs w:val="26"/>
        </w:rPr>
        <w:t>9 месяцев</w:t>
      </w:r>
      <w:r w:rsidRPr="00FD61E2">
        <w:rPr>
          <w:rFonts w:ascii="Times New Roman" w:hAnsi="Times New Roman"/>
          <w:b/>
          <w:sz w:val="26"/>
          <w:szCs w:val="26"/>
        </w:rPr>
        <w:t xml:space="preserve"> 201</w:t>
      </w:r>
      <w:r>
        <w:rPr>
          <w:rFonts w:ascii="Times New Roman" w:hAnsi="Times New Roman"/>
          <w:b/>
          <w:sz w:val="26"/>
          <w:szCs w:val="26"/>
        </w:rPr>
        <w:t xml:space="preserve">8 </w:t>
      </w:r>
      <w:r w:rsidRPr="00FD61E2">
        <w:rPr>
          <w:rFonts w:ascii="Times New Roman" w:hAnsi="Times New Roman"/>
          <w:b/>
          <w:sz w:val="26"/>
          <w:szCs w:val="26"/>
        </w:rPr>
        <w:t>года</w:t>
      </w:r>
      <w:bookmarkEnd w:id="0"/>
      <w:bookmarkEnd w:id="1"/>
    </w:p>
    <w:p w:rsidR="005D366D" w:rsidRPr="00FD61E2" w:rsidRDefault="005D366D" w:rsidP="005D366D">
      <w:pPr>
        <w:pStyle w:val="a3"/>
        <w:ind w:firstLine="709"/>
        <w:jc w:val="center"/>
        <w:rPr>
          <w:rFonts w:ascii="Times New Roman" w:hAnsi="Times New Roman"/>
          <w:sz w:val="26"/>
          <w:szCs w:val="26"/>
        </w:rPr>
      </w:pPr>
    </w:p>
    <w:p w:rsidR="005D366D" w:rsidRPr="00FD61E2" w:rsidRDefault="005D366D" w:rsidP="005D366D">
      <w:pPr>
        <w:spacing w:line="360" w:lineRule="auto"/>
        <w:ind w:right="-57" w:firstLine="709"/>
        <w:jc w:val="both"/>
        <w:rPr>
          <w:rFonts w:ascii="Times New Roman" w:hAnsi="Times New Roman"/>
          <w:sz w:val="26"/>
          <w:szCs w:val="26"/>
        </w:rPr>
      </w:pPr>
      <w:r w:rsidRPr="00FD61E2">
        <w:rPr>
          <w:rFonts w:ascii="Times New Roman" w:hAnsi="Times New Roman"/>
          <w:sz w:val="26"/>
          <w:szCs w:val="26"/>
        </w:rPr>
        <w:t xml:space="preserve">Во исполнение статьи 264.2. Бюджетного Кодекса Российской Федерации </w:t>
      </w:r>
      <w:r>
        <w:rPr>
          <w:rFonts w:ascii="Times New Roman" w:hAnsi="Times New Roman"/>
          <w:sz w:val="26"/>
          <w:szCs w:val="26"/>
        </w:rPr>
        <w:t>ПОСТАНОВЛЯЕТ</w:t>
      </w:r>
      <w:r w:rsidRPr="00FD61E2">
        <w:rPr>
          <w:rFonts w:ascii="Times New Roman" w:hAnsi="Times New Roman"/>
          <w:sz w:val="26"/>
          <w:szCs w:val="26"/>
        </w:rPr>
        <w:t>:</w:t>
      </w:r>
    </w:p>
    <w:p w:rsidR="005D366D" w:rsidRPr="00FD61E2" w:rsidRDefault="005D366D" w:rsidP="005D366D">
      <w:pPr>
        <w:numPr>
          <w:ilvl w:val="0"/>
          <w:numId w:val="1"/>
        </w:numPr>
        <w:spacing w:line="360" w:lineRule="auto"/>
        <w:ind w:left="0" w:right="-57" w:firstLine="709"/>
        <w:jc w:val="both"/>
        <w:rPr>
          <w:rFonts w:ascii="Times New Roman" w:hAnsi="Times New Roman"/>
          <w:sz w:val="26"/>
          <w:szCs w:val="26"/>
        </w:rPr>
      </w:pPr>
      <w:r w:rsidRPr="00FD61E2">
        <w:rPr>
          <w:rFonts w:ascii="Times New Roman" w:hAnsi="Times New Roman"/>
          <w:sz w:val="26"/>
          <w:szCs w:val="26"/>
        </w:rPr>
        <w:t xml:space="preserve">Утвердить отчет об исполнении бюджета сельского поселения </w:t>
      </w:r>
      <w:r>
        <w:rPr>
          <w:rFonts w:ascii="Times New Roman" w:hAnsi="Times New Roman"/>
          <w:sz w:val="26"/>
          <w:szCs w:val="26"/>
        </w:rPr>
        <w:t>Выселки</w:t>
      </w:r>
      <w:r w:rsidRPr="00FD61E2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за </w:t>
      </w:r>
      <w:r>
        <w:rPr>
          <w:rFonts w:ascii="Times New Roman" w:hAnsi="Times New Roman"/>
          <w:sz w:val="26"/>
          <w:szCs w:val="26"/>
        </w:rPr>
        <w:t xml:space="preserve">9 месяцев </w:t>
      </w:r>
      <w:r w:rsidRPr="00FD61E2">
        <w:rPr>
          <w:rFonts w:ascii="Times New Roman" w:hAnsi="Times New Roman"/>
          <w:sz w:val="26"/>
          <w:szCs w:val="26"/>
        </w:rPr>
        <w:t>201</w:t>
      </w:r>
      <w:r>
        <w:rPr>
          <w:rFonts w:ascii="Times New Roman" w:hAnsi="Times New Roman"/>
          <w:sz w:val="26"/>
          <w:szCs w:val="26"/>
        </w:rPr>
        <w:t>8</w:t>
      </w:r>
      <w:r w:rsidRPr="00FD61E2">
        <w:rPr>
          <w:rFonts w:ascii="Times New Roman" w:hAnsi="Times New Roman"/>
          <w:sz w:val="26"/>
          <w:szCs w:val="26"/>
        </w:rPr>
        <w:t xml:space="preserve"> года (Приложение № 1, 2, 3</w:t>
      </w:r>
      <w:r>
        <w:rPr>
          <w:rFonts w:ascii="Times New Roman" w:hAnsi="Times New Roman"/>
          <w:sz w:val="26"/>
          <w:szCs w:val="26"/>
        </w:rPr>
        <w:t>, 4</w:t>
      </w:r>
      <w:r w:rsidRPr="00FD61E2">
        <w:rPr>
          <w:rFonts w:ascii="Times New Roman" w:hAnsi="Times New Roman"/>
          <w:sz w:val="26"/>
          <w:szCs w:val="26"/>
        </w:rPr>
        <w:t>).</w:t>
      </w:r>
    </w:p>
    <w:p w:rsidR="005D366D" w:rsidRDefault="005D366D" w:rsidP="005D366D">
      <w:pPr>
        <w:numPr>
          <w:ilvl w:val="0"/>
          <w:numId w:val="1"/>
        </w:numPr>
        <w:spacing w:line="360" w:lineRule="auto"/>
        <w:ind w:left="0" w:right="-57" w:firstLine="709"/>
        <w:jc w:val="both"/>
        <w:rPr>
          <w:rFonts w:ascii="Times New Roman" w:hAnsi="Times New Roman"/>
          <w:sz w:val="26"/>
          <w:szCs w:val="26"/>
        </w:rPr>
      </w:pPr>
      <w:r w:rsidRPr="00FD61E2">
        <w:rPr>
          <w:rFonts w:ascii="Times New Roman" w:hAnsi="Times New Roman"/>
          <w:sz w:val="26"/>
          <w:szCs w:val="26"/>
        </w:rPr>
        <w:t xml:space="preserve">Бухгалтерии администрации сельского поселения </w:t>
      </w:r>
      <w:r>
        <w:rPr>
          <w:rFonts w:ascii="Times New Roman" w:hAnsi="Times New Roman"/>
          <w:sz w:val="26"/>
          <w:szCs w:val="26"/>
        </w:rPr>
        <w:t>Выселки</w:t>
      </w:r>
      <w:r w:rsidRPr="00FD61E2">
        <w:rPr>
          <w:rFonts w:ascii="Times New Roman" w:hAnsi="Times New Roman"/>
          <w:sz w:val="26"/>
          <w:szCs w:val="26"/>
        </w:rPr>
        <w:t xml:space="preserve"> муниципального района Ставропольский Самарской области (</w:t>
      </w:r>
      <w:r>
        <w:rPr>
          <w:rFonts w:ascii="Times New Roman" w:hAnsi="Times New Roman"/>
          <w:sz w:val="26"/>
          <w:szCs w:val="26"/>
        </w:rPr>
        <w:t>Корневой Т.В</w:t>
      </w:r>
      <w:r w:rsidRPr="00FD61E2">
        <w:rPr>
          <w:rFonts w:ascii="Times New Roman" w:hAnsi="Times New Roman"/>
          <w:sz w:val="26"/>
          <w:szCs w:val="26"/>
        </w:rPr>
        <w:t xml:space="preserve">.) направить утвержденный отчет в Собрание Представителей сельского поселения </w:t>
      </w:r>
      <w:r>
        <w:rPr>
          <w:rFonts w:ascii="Times New Roman" w:hAnsi="Times New Roman"/>
          <w:sz w:val="26"/>
          <w:szCs w:val="26"/>
        </w:rPr>
        <w:t xml:space="preserve">Выселки </w:t>
      </w:r>
      <w:r w:rsidRPr="00FD61E2">
        <w:rPr>
          <w:rFonts w:ascii="Times New Roman" w:hAnsi="Times New Roman"/>
          <w:sz w:val="26"/>
          <w:szCs w:val="26"/>
        </w:rPr>
        <w:t>муниципального района Ставропольский Самарской области.</w:t>
      </w:r>
    </w:p>
    <w:p w:rsidR="005D366D" w:rsidRPr="008A331E" w:rsidRDefault="005D366D" w:rsidP="005D366D">
      <w:pPr>
        <w:numPr>
          <w:ilvl w:val="0"/>
          <w:numId w:val="1"/>
        </w:numPr>
        <w:spacing w:line="360" w:lineRule="auto"/>
        <w:ind w:left="0" w:right="-57" w:firstLine="709"/>
        <w:jc w:val="both"/>
        <w:rPr>
          <w:rFonts w:ascii="Times New Roman" w:hAnsi="Times New Roman"/>
          <w:sz w:val="26"/>
          <w:szCs w:val="26"/>
        </w:rPr>
      </w:pPr>
      <w:r w:rsidRPr="008A331E">
        <w:rPr>
          <w:rFonts w:ascii="Times New Roman" w:hAnsi="Times New Roman"/>
          <w:sz w:val="26"/>
          <w:szCs w:val="26"/>
        </w:rPr>
        <w:t xml:space="preserve">Постановление подлежит официальному опубликованию в газете </w:t>
      </w:r>
      <w:r w:rsidRPr="0074161D">
        <w:rPr>
          <w:rFonts w:ascii="Times New Roman" w:hAnsi="Times New Roman"/>
          <w:sz w:val="26"/>
          <w:szCs w:val="26"/>
        </w:rPr>
        <w:t>«</w:t>
      </w:r>
      <w:proofErr w:type="spellStart"/>
      <w:r w:rsidRPr="0074161D">
        <w:rPr>
          <w:rFonts w:ascii="Times New Roman" w:hAnsi="Times New Roman"/>
          <w:sz w:val="26"/>
          <w:szCs w:val="26"/>
        </w:rPr>
        <w:t>Ставрополь-на</w:t>
      </w:r>
      <w:proofErr w:type="spellEnd"/>
      <w:r w:rsidRPr="0074161D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–</w:t>
      </w:r>
      <w:r w:rsidRPr="0074161D">
        <w:rPr>
          <w:rFonts w:ascii="Times New Roman" w:hAnsi="Times New Roman"/>
          <w:sz w:val="26"/>
          <w:szCs w:val="26"/>
        </w:rPr>
        <w:t xml:space="preserve"> Волге</w:t>
      </w:r>
      <w:r>
        <w:rPr>
          <w:rFonts w:ascii="Times New Roman" w:hAnsi="Times New Roman"/>
          <w:sz w:val="26"/>
          <w:szCs w:val="26"/>
        </w:rPr>
        <w:t>. Официальное опубликование</w:t>
      </w:r>
      <w:r w:rsidRPr="0074161D">
        <w:rPr>
          <w:rFonts w:ascii="Times New Roman" w:hAnsi="Times New Roman"/>
          <w:sz w:val="26"/>
          <w:szCs w:val="26"/>
        </w:rPr>
        <w:t>»</w:t>
      </w:r>
      <w:r>
        <w:rPr>
          <w:rFonts w:ascii="Times New Roman" w:hAnsi="Times New Roman"/>
          <w:sz w:val="26"/>
          <w:szCs w:val="26"/>
        </w:rPr>
        <w:t>.</w:t>
      </w:r>
    </w:p>
    <w:p w:rsidR="005D366D" w:rsidRDefault="005D366D" w:rsidP="005D366D">
      <w:pPr>
        <w:numPr>
          <w:ilvl w:val="0"/>
          <w:numId w:val="1"/>
        </w:numPr>
        <w:spacing w:line="360" w:lineRule="auto"/>
        <w:ind w:left="0" w:right="-57" w:firstLine="709"/>
        <w:jc w:val="both"/>
        <w:rPr>
          <w:rFonts w:ascii="Times New Roman" w:hAnsi="Times New Roman"/>
          <w:sz w:val="26"/>
          <w:szCs w:val="26"/>
        </w:rPr>
      </w:pPr>
      <w:proofErr w:type="gramStart"/>
      <w:r w:rsidRPr="00FD61E2">
        <w:rPr>
          <w:rFonts w:ascii="Times New Roman" w:hAnsi="Times New Roman"/>
          <w:sz w:val="26"/>
          <w:szCs w:val="26"/>
        </w:rPr>
        <w:t>Контроль за</w:t>
      </w:r>
      <w:proofErr w:type="gramEnd"/>
      <w:r w:rsidRPr="00FD61E2">
        <w:rPr>
          <w:rFonts w:ascii="Times New Roman" w:hAnsi="Times New Roman"/>
          <w:sz w:val="26"/>
          <w:szCs w:val="26"/>
        </w:rPr>
        <w:t xml:space="preserve"> исполнением данного </w:t>
      </w:r>
      <w:r>
        <w:rPr>
          <w:rFonts w:ascii="Times New Roman" w:hAnsi="Times New Roman"/>
          <w:sz w:val="26"/>
          <w:szCs w:val="26"/>
        </w:rPr>
        <w:t>П</w:t>
      </w:r>
      <w:r w:rsidRPr="00FD61E2">
        <w:rPr>
          <w:rFonts w:ascii="Times New Roman" w:hAnsi="Times New Roman"/>
          <w:sz w:val="26"/>
          <w:szCs w:val="26"/>
        </w:rPr>
        <w:t xml:space="preserve">остановления оставляю за собой. </w:t>
      </w:r>
    </w:p>
    <w:p w:rsidR="005D366D" w:rsidRPr="00FD61E2" w:rsidRDefault="005D366D" w:rsidP="005D366D">
      <w:pPr>
        <w:spacing w:line="360" w:lineRule="auto"/>
        <w:ind w:left="709" w:right="-57"/>
        <w:jc w:val="both"/>
        <w:rPr>
          <w:rFonts w:ascii="Times New Roman" w:hAnsi="Times New Roman"/>
          <w:sz w:val="26"/>
          <w:szCs w:val="26"/>
        </w:rPr>
      </w:pPr>
    </w:p>
    <w:p w:rsidR="005D366D" w:rsidRDefault="005D366D" w:rsidP="005D366D">
      <w:pPr>
        <w:ind w:right="-57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Глава</w:t>
      </w:r>
      <w:r w:rsidRPr="00FD61E2">
        <w:rPr>
          <w:rFonts w:ascii="Times New Roman" w:hAnsi="Times New Roman"/>
          <w:sz w:val="26"/>
          <w:szCs w:val="26"/>
        </w:rPr>
        <w:t xml:space="preserve"> сельского поселения </w:t>
      </w:r>
      <w:r>
        <w:rPr>
          <w:rFonts w:ascii="Times New Roman" w:hAnsi="Times New Roman"/>
          <w:sz w:val="26"/>
          <w:szCs w:val="26"/>
        </w:rPr>
        <w:t>Выселки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</w:r>
      <w:proofErr w:type="spellStart"/>
      <w:r>
        <w:rPr>
          <w:rFonts w:ascii="Times New Roman" w:hAnsi="Times New Roman"/>
          <w:sz w:val="26"/>
          <w:szCs w:val="26"/>
        </w:rPr>
        <w:t>Мердеев</w:t>
      </w:r>
      <w:proofErr w:type="spellEnd"/>
      <w:r>
        <w:rPr>
          <w:rFonts w:ascii="Times New Roman" w:hAnsi="Times New Roman"/>
          <w:sz w:val="26"/>
          <w:szCs w:val="26"/>
        </w:rPr>
        <w:t xml:space="preserve"> З.Г.</w:t>
      </w:r>
    </w:p>
    <w:p w:rsidR="00C51953" w:rsidRDefault="005D366D" w:rsidP="005D366D">
      <w:pPr>
        <w:ind w:right="-57"/>
        <w:jc w:val="both"/>
        <w:rPr>
          <w:rFonts w:ascii="Times New Roman" w:hAnsi="Times New Roman"/>
        </w:rPr>
      </w:pPr>
      <w:r w:rsidRPr="00FD61E2">
        <w:rPr>
          <w:rFonts w:ascii="Times New Roman" w:hAnsi="Times New Roman"/>
          <w:sz w:val="20"/>
          <w:szCs w:val="20"/>
        </w:rPr>
        <w:t>исп.</w:t>
      </w:r>
      <w:r w:rsidRPr="00FD61E2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Корнева Т.В.</w:t>
      </w:r>
    </w:p>
    <w:tbl>
      <w:tblPr>
        <w:tblW w:w="10738" w:type="dxa"/>
        <w:jc w:val="right"/>
        <w:tblInd w:w="-2424" w:type="dxa"/>
        <w:tblLook w:val="04A0"/>
      </w:tblPr>
      <w:tblGrid>
        <w:gridCol w:w="5509"/>
        <w:gridCol w:w="1012"/>
        <w:gridCol w:w="2657"/>
        <w:gridCol w:w="1560"/>
      </w:tblGrid>
      <w:tr w:rsidR="00157325" w:rsidRPr="00157325" w:rsidTr="00157325">
        <w:trPr>
          <w:trHeight w:val="1500"/>
          <w:jc w:val="right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lastRenderedPageBreak/>
              <w:t> </w:t>
            </w:r>
          </w:p>
        </w:tc>
        <w:tc>
          <w:tcPr>
            <w:tcW w:w="5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 xml:space="preserve">Приложение №1                                                 к  Постановлению администрации                            сельского поселения                                                  Выселки муниципального района                      </w:t>
            </w:r>
            <w:proofErr w:type="gramStart"/>
            <w:r w:rsidRPr="00157325">
              <w:rPr>
                <w:rFonts w:ascii="Arial" w:hAnsi="Arial" w:cs="Arial"/>
                <w:sz w:val="20"/>
                <w:szCs w:val="20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sz w:val="20"/>
                <w:szCs w:val="20"/>
              </w:rPr>
              <w:t xml:space="preserve"> Самарской области                      от 16 октября 2018 года № 58                                                                                        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57325" w:rsidRPr="00157325" w:rsidTr="00157325">
        <w:trPr>
          <w:trHeight w:val="1365"/>
          <w:jc w:val="right"/>
        </w:trPr>
        <w:tc>
          <w:tcPr>
            <w:tcW w:w="1073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7325">
              <w:rPr>
                <w:rFonts w:ascii="Times New Roman" w:hAnsi="Times New Roman"/>
                <w:sz w:val="28"/>
                <w:szCs w:val="28"/>
              </w:rPr>
              <w:t xml:space="preserve">Доходы бюджета сельского поселения Выселки муниципального района </w:t>
            </w:r>
            <w:proofErr w:type="gramStart"/>
            <w:r w:rsidRPr="00157325">
              <w:rPr>
                <w:rFonts w:ascii="Times New Roman" w:hAnsi="Times New Roman"/>
                <w:sz w:val="28"/>
                <w:szCs w:val="28"/>
              </w:rPr>
              <w:t>Ставропольский</w:t>
            </w:r>
            <w:proofErr w:type="gramEnd"/>
            <w:r w:rsidRPr="00157325">
              <w:rPr>
                <w:rFonts w:ascii="Times New Roman" w:hAnsi="Times New Roman"/>
                <w:sz w:val="28"/>
                <w:szCs w:val="28"/>
              </w:rPr>
              <w:t xml:space="preserve"> Самарской области за 9 месяцев 2018 года по кодам классификации доходов бюджета</w:t>
            </w:r>
          </w:p>
        </w:tc>
      </w:tr>
      <w:tr w:rsidR="00157325" w:rsidRPr="00157325" w:rsidTr="00157325">
        <w:trPr>
          <w:trHeight w:val="225"/>
          <w:jc w:val="right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0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21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ед.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изм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.: руб., коп.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22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157325" w:rsidRPr="00157325" w:rsidTr="00157325">
        <w:trPr>
          <w:trHeight w:val="792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Наименование показателя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Код строки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Код дохода по бюджетной классификации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Исполнено</w:t>
            </w:r>
          </w:p>
        </w:tc>
      </w:tr>
      <w:tr w:rsidR="00157325" w:rsidRPr="00157325" w:rsidTr="00157325">
        <w:trPr>
          <w:trHeight w:val="27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01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Доходы бюджета - ВСЕГО: </w:t>
            </w: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br/>
              <w:t>В том числе:</w:t>
            </w:r>
          </w:p>
        </w:tc>
        <w:tc>
          <w:tcPr>
            <w:tcW w:w="101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9 092 192,81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НАЛОГОВЫЕ И НЕНАЛОГОВЫЕ ДОХОДЫ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000 10000000000000000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8 742 830,81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НАЛОГИ НА ПРИБЫЛЬ, ДОХОДЫ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000 10100000000000000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1 132 314,38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 на доходы физических лиц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000 10102000010000110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1 132 314,38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 на доходы физических лиц с доходов, источником которых является налоговый агент, за исключением доходов, в отношении которых исчисление и уплата налога осуществляются в соответствии со статьями 227, 227.1 и 228 Налогового кодекса Российской Федерации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182 10102010010000110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1 124 214,06</w:t>
            </w:r>
          </w:p>
        </w:tc>
      </w:tr>
      <w:tr w:rsidR="00157325" w:rsidRPr="00157325" w:rsidTr="00157325">
        <w:trPr>
          <w:trHeight w:val="112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 на доходы физических лиц с доходов, полученных от осуществления деятельности физическими лицами, зарегистрированными в качестве индивидуальных предпринимателей, нотариусов, занимающихся частной практикой, адвокатов, учредивших адвокатские кабинеты, и других лиц, занимающихся частной практикой в соответствии со статьей 227 Налогового кодекса Российской Федерации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182 10102020010000110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4 825,84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 на доходы физических лиц с доходов, полученных физическими лицами в соответствии со статьей 228 Налогового кодекса Российской Федерации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182 10102030010000110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3 274,48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НАЛОГИ НА ТОВАРЫ (РАБОТЫ, УСЛУГИ), РЕАЛИЗУЕМЫЕ НА ТЕРРИТОРИИ РОССИЙСКОЙ ФЕДЕРАЦИИ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000 10300000000000000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1 719 743,18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Акцизы по подакцизным товарам (продукции), производимым на территории Российской Федерации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000 10302000010000110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1 719 743,18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Доходы от уплаты акцизов на дизельное топливо,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100 10302230010000110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748 914,07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Доходы от уплаты акцизов на моторные масла для дизельных и (или) карбюраторных (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инжекторных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) двигателей,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100 10302240010000110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6 792,79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Доходы от уплаты акцизов на автомобильный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100 10302250010000110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1 131 790,20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Доходы от уплаты акцизов на прямогонный бензин,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100 10302260010000110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-167 753,88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НАЛОГИ НА СОВОКУПНЫЙ ДОХОД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000 10500000000000000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371,34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Единый сельскохозяйственный налог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000 10503000010000110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371,34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Единый сельскохозяйственный налог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182 10503010010000110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371,34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НАЛОГИ НА ИМУЩЕСТВО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000 10600000000000000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5 825 129,95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 на имущество физических лиц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000 10601000000000110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178 320,31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Налог на имущество физических лиц, взимаемый по ставкам, применяемым к объектам налогообложения, расположенным в границах сельских поселений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182 10601030100000110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178 320,31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Земельный налог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000 10606000000000110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5 646 809,64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Земельный налог с организаций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000 10606030000000110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4 776 457,20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Земельный налог с организаций, обладающих земельным участком, расположенным в границах сельских поселений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182 10606033100000110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4 776 457,20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Земельный налог с физических лиц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000 10606040000000110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870 352,44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Земельный налог с физических лиц, обладающих земельным участком, расположенным в границах сельских поселений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182 10606043100000110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870 352,44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ДОХОДЫ ОТ ИСПОЛЬЗОВАНИЯ ИМУЩЕСТВА, НАХОДЯЩЕГОСЯ В ГОСУДАРСТВЕННОЙ И МУНИЦИПАЛЬНОЙ СОБСТВЕННОСТИ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000 11100000000000000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65 271,96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Доходы, получаемые в виде арендной либо иной платы за передачу в возмездное пользование государственного и муниципального имущества (за исключением имущества бюджетных и автономных учреждений, а также имущества государственных и муниципальных унитарных предприятий, в том числе казенных)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000 11105000000000120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65 271,96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Доходы от сдачи в аренду имущества, находящегося в оперативном управлении органов государственной власти, органов местного самоуправления, государственных внебюджетных фондов и созданных ими учреждений (за исключением имущества бюджетных и автономных учреждений)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000 11105030000000120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65 271,96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Доходы от сдачи в аренду имущества, находящегося в оперативном управлении органов управления сельских поселений и созданных ими учреждений (за исключением имущества муниципальных бюджетных и автономных учреждений)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727 11105035100000120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65 271,96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БЕЗВОЗМЕЗДНЫЕ ПОСТУПЛЕНИЯ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000 20000000000000000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349 362,00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БЕЗВОЗМЕЗДНЫЕ ПОСТУПЛЕНИЯ ОТ ДРУГИХ БЮДЖЕТОВ БЮДЖЕТНОЙ СИСТЕМЫ РОССИЙСКОЙ ФЕДЕРАЦИИ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000 20200000000000000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349 362,00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Дотации бюджетам бюджетной системы Российской Федерации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000 20210000000000151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71 262,00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Дотации на выравнивание бюджетной обеспеченности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000 20215001000000151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71 262,00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Дотации бюджетам сельских поселений на выравнивание бюджетной обеспеченности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441 20215001100000151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71 262,00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Субсидии бюджетам бюджетной системы Российской Федерации (межбюджетные субсидии)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000 20220000000000151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70 200,00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Прочие субсидии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000 20229999000000151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70 200,00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Прочие субсидии бюджетам сельских поселений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441 20229999100000151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70 200,00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Субвенции бюджетам бюджетной системы Российской Федерации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000 20230000000000151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207 900,00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Субвенции бюджетам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000 20235118000000151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207 900,00</w:t>
            </w:r>
          </w:p>
        </w:tc>
      </w:tr>
      <w:tr w:rsidR="00157325" w:rsidRPr="00157325" w:rsidTr="00157325">
        <w:trPr>
          <w:trHeight w:val="465"/>
          <w:jc w:val="right"/>
        </w:trPr>
        <w:tc>
          <w:tcPr>
            <w:tcW w:w="550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Субвенции бюджетам сельских поселений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101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010</w:t>
            </w:r>
          </w:p>
        </w:tc>
        <w:tc>
          <w:tcPr>
            <w:tcW w:w="265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441 20235118100000151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207 900,00</w:t>
            </w:r>
          </w:p>
        </w:tc>
      </w:tr>
    </w:tbl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tbl>
      <w:tblPr>
        <w:tblW w:w="10569" w:type="dxa"/>
        <w:jc w:val="right"/>
        <w:tblInd w:w="-1026" w:type="dxa"/>
        <w:tblLook w:val="04A0"/>
      </w:tblPr>
      <w:tblGrid>
        <w:gridCol w:w="1351"/>
        <w:gridCol w:w="4603"/>
        <w:gridCol w:w="992"/>
        <w:gridCol w:w="2206"/>
        <w:gridCol w:w="1417"/>
      </w:tblGrid>
      <w:tr w:rsidR="00157325" w:rsidRPr="00157325" w:rsidTr="00157325">
        <w:trPr>
          <w:trHeight w:val="1605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61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 xml:space="preserve">Приложение №2                                                                       к  Постановлению администрации                            сельского поселения                                                  Выселки муниципального района                      </w:t>
            </w:r>
            <w:proofErr w:type="gramStart"/>
            <w:r w:rsidRPr="00157325">
              <w:rPr>
                <w:rFonts w:ascii="Arial" w:hAnsi="Arial" w:cs="Arial"/>
                <w:sz w:val="20"/>
                <w:szCs w:val="20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sz w:val="20"/>
                <w:szCs w:val="20"/>
              </w:rPr>
              <w:t xml:space="preserve"> Самарской области                                от 16 октября 2018 года № 58                                                                                                 </w:t>
            </w:r>
          </w:p>
        </w:tc>
      </w:tr>
      <w:tr w:rsidR="00157325" w:rsidRPr="00157325" w:rsidTr="00157325">
        <w:trPr>
          <w:trHeight w:val="1230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7325">
              <w:rPr>
                <w:rFonts w:ascii="Times New Roman" w:hAnsi="Times New Roman"/>
                <w:sz w:val="28"/>
                <w:szCs w:val="28"/>
              </w:rPr>
              <w:t xml:space="preserve">Расходы бюджета  по ведомственной структуре расходов  сельского поселения Выселки муниципального района </w:t>
            </w:r>
            <w:proofErr w:type="gramStart"/>
            <w:r w:rsidRPr="00157325">
              <w:rPr>
                <w:rFonts w:ascii="Times New Roman" w:hAnsi="Times New Roman"/>
                <w:sz w:val="28"/>
                <w:szCs w:val="28"/>
              </w:rPr>
              <w:t>Ставропольский</w:t>
            </w:r>
            <w:proofErr w:type="gramEnd"/>
            <w:r w:rsidRPr="00157325">
              <w:rPr>
                <w:rFonts w:ascii="Times New Roman" w:hAnsi="Times New Roman"/>
                <w:sz w:val="28"/>
                <w:szCs w:val="28"/>
              </w:rPr>
              <w:t xml:space="preserve"> Самарской  области   за 9 месяцев 2018 года</w:t>
            </w:r>
          </w:p>
        </w:tc>
      </w:tr>
      <w:tr w:rsidR="00157325" w:rsidRPr="00157325" w:rsidTr="00157325">
        <w:trPr>
          <w:trHeight w:val="90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21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57325">
              <w:rPr>
                <w:rFonts w:ascii="Arial" w:hAnsi="Arial" w:cs="Arial"/>
                <w:b/>
                <w:bCs/>
                <w:color w:val="000000"/>
              </w:rPr>
              <w:t> </w:t>
            </w:r>
          </w:p>
        </w:tc>
      </w:tr>
      <w:tr w:rsidR="00157325" w:rsidRPr="00157325" w:rsidTr="00157325">
        <w:trPr>
          <w:trHeight w:val="330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623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ед.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изм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.: руб., коп.</w:t>
            </w:r>
          </w:p>
        </w:tc>
      </w:tr>
      <w:tr w:rsidR="00157325" w:rsidRPr="00157325" w:rsidTr="00157325">
        <w:trPr>
          <w:trHeight w:val="1005"/>
          <w:jc w:val="right"/>
        </w:trPr>
        <w:tc>
          <w:tcPr>
            <w:tcW w:w="1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57325">
              <w:rPr>
                <w:rFonts w:ascii="Arial" w:hAnsi="Arial" w:cs="Arial"/>
                <w:sz w:val="16"/>
                <w:szCs w:val="16"/>
              </w:rPr>
              <w:t xml:space="preserve">Код главного распорядителя </w:t>
            </w:r>
            <w:proofErr w:type="spellStart"/>
            <w:proofErr w:type="gramStart"/>
            <w:r w:rsidRPr="00157325">
              <w:rPr>
                <w:rFonts w:ascii="Arial" w:hAnsi="Arial" w:cs="Arial"/>
                <w:sz w:val="16"/>
                <w:szCs w:val="16"/>
              </w:rPr>
              <w:t>бюджет-ных</w:t>
            </w:r>
            <w:proofErr w:type="spellEnd"/>
            <w:proofErr w:type="gramEnd"/>
            <w:r w:rsidRPr="00157325">
              <w:rPr>
                <w:rFonts w:ascii="Arial" w:hAnsi="Arial" w:cs="Arial"/>
                <w:sz w:val="16"/>
                <w:szCs w:val="16"/>
              </w:rPr>
              <w:t xml:space="preserve"> средств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Наименование показателя</w:t>
            </w:r>
          </w:p>
        </w:tc>
        <w:tc>
          <w:tcPr>
            <w:tcW w:w="99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Код строки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Код расхода по бюджетной классификации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Исполнено</w:t>
            </w:r>
          </w:p>
        </w:tc>
      </w:tr>
      <w:tr w:rsidR="00157325" w:rsidRPr="00157325" w:rsidTr="00157325">
        <w:trPr>
          <w:trHeight w:val="27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157325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Расходы бюджета - ВСЕГО </w:t>
            </w: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br/>
              <w:t>В том числе: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12 448 713,37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ОБЩЕГОСУДАРСТВЕННЫЕ ВОПРОСЫ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4 038 823,34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«Деятельность органов местного самоуправления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000 0102 4610000000 000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обеспечения выполнения функций органами местного самоуправления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000 0102 4610011000 000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000 0102 4610011000 100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000 0102 4610011000 120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441 0102 4610011000 121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542 511,20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441 0102 4610011000 129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163 838,40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3 145 576,14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2 963 423,14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«Деятельность органов местного самоуправления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2 963 423,14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обеспечения выполнения функций органами местного самоуправления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2 963 423,14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1 871 639,29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000 0104 4610011000 120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1 871 639,29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441 0104 4610011000 121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1 437 879,58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441 0104 4610011000 129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433 759,71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1 045 463,30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1 045 463,30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lastRenderedPageBreak/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работ, услуг в сфере информационно-коммуникационных технологий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441 0104 4610011000 242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169 133,69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876 329,61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бюджетные ассигнования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000 0104 4610011000 800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46 320,55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000 0104 4610011000 850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46 320,55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Уплата налога на имущество организаций и земельного налога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441 0104 4610011000 851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40 662,00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Уплата прочих налогов, сборов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441 0104 4610011000 852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3 867,00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Уплата иных платежей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441 0104 4610011000 853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1 791,55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182 153,00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000 0104 9900078210 000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182 153,00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000 0104 9900078210 500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182 153,00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441 0104 9900078210 540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182 153,00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Резервные фонды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000 0111 0000000000 000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000 0111 9900000000 000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Резервный фонд местной администрации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000 0111 9900079900 000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бюджетные ассигнования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000 0111 9900079900 800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Резервные средства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441 0111 9900079900 870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общегосударственные вопросы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Закупка товаров, работ, услуг для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муниципалных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000 0113 9900020000 000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000 0113 9900020000 200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000 0113 9900020000 240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441 0113 9900020000 244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НАЦИОНАЛЬНАЯ ОБОРОНА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Мобилизационная и вневойсковая подготовка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«Деятельность органов местного самоуправления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Субвенции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000 0203 4610051180 120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441 0203 4610051180 121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112 607,72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441 0203 4610051180 129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34 007,53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441 0203 4610051180 244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НАЦИОНАЛЬНАЯ БЕЗОПАСНОСТЬ И ПРАВООХРАНИТЕЛЬНАЯ ДЕЯТЕЛЬНОСТЬ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964 780,17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Защита населения и территории от чрезвычайных ситуаций природного и техногенного характера, гражданская оборона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000 0309 0000000000 000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000 0309 9900000000 000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000 0309 9900078210 000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000 0309 9900078210 500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441 0309 9900078210 540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lastRenderedPageBreak/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Обеспечение пожарной безопасности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532 556,97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532 556,97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"Предупреждение, ликвидация чрезвычайных ситуаций и обеспечение пожарной безопасности на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532 556,97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обеспечение деятельности муниципальных казенных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532 556,97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514 134,47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000 0310 4620012000 110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514 134,47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441 0310 4620012000 111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394 880,56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441 0310 4620012000 119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119 253,91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18 422,50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18 422,50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441 0310 4620012000 244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18 422,50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Закупка товаров, работ, услуг для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муниципалных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000 0314 9900020000 000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000 0314 9900020000 200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000 0314 9900020000 240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441 0314 9900020000 244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НАЦИОНАЛЬНАЯ ЭКОНОМИКА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2 014 804,46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Сельское хозяйство и рыболовство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269 815,76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269 815,76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Подпрограмма "Развития сельского хозяйства и поддержка граждан ведущий личное подсобное хозяйство на территории сельского поселения Выселки муниципального района Ставропольский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269 815,76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обеспечение деятельности муниципальных казенных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000 0405 4630012000 000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134 965,76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000 0405 4630012000 100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134 965,76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000 0405 4630012000 110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134 965,76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441 0405 4630012000 111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103 660,32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441 0405 4630012000 119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31 305,44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46300S2003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134 850,00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бюджетные ассигнования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46300S2003 800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134 850,00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46300S2003 810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134 850,00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Субсидии на возмещение недополученных доходов и (или) возмещение фактически понесенных затрат в связи с производством (реализацией) товаров, выполнением работ, оказанием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0405 46300S2003 811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134 850,00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Дорожное хозяйство (дорожные фонды)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lastRenderedPageBreak/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"Модернизация и развитие автомобильных дорог общего пользования местного значения в сельском поселении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000 0409 4640000000 000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000 0409 4640020000 000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000 0409 4640020000 200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000 0409 4640020000 240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441 0409 4640020000 244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вопросы в области национальной экономики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Предоставление субсидий бюджетам сельских поселений муниципальных районов Самарской области в целях внесения изменений в схему территориального планирования муниципальных районов Самарской области, в генеральные планы и в правила землепользования и застройки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99000S3650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99000S3650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99000S3650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0412 99000S3650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112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Предоставление субсидий бюджетам поселений и городских округов Самарской области в целях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софинансирования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расходов на подготовку электронных документов, воспроизводящих сведения об установлении или изменении границ населенных пунктов Самарской области, в целях их представления в государственный кадастр недвижимости, в том числе землеустроительной документации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99000S4240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99000S4240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99000S4240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0412 99000S4240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ЖИЛИЩНО-КОММУНАЛЬНОЕ ХОЗЯЙСТВО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1 436 742,46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Жилищное хозяйство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"Содержание и обслуживание муниципального имущества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000 0501 4650000000 000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000 0501 4650020000 000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000 0501 4650020000 200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000 0501 4650020000 240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работ, услуг в целях капитального ремонта государственного (муниципального) имущества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441 0501 4650020000 243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Коммунальное хозяйство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"Комплексное развитие системы коммунальной инфраструктуры на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000 0502 4660000000 000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000 0502 4660020000 000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000 0502 4660020000 200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000 0502 4660020000 240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441 0502 4660020000 244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Благоустройство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"Благоустройство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lastRenderedPageBreak/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000 0503 4670020000 000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000 0503 4670020000 200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000 0503 4670020000 240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441 0503 4670020000 244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46700S2004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46700S2004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46700S2004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0503 46700S2004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ОБРАЗОВАНИЕ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208 369,25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Молодежная политика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208 369,25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"Развитие физической культуры, спорта и молодежной политики на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000 0707 4690000000 000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обеспечение деятельности муниципальных казенных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000 0707 4690012000 000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000 0707 4690012000 100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000 0707 4690012000 110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441 0707 4690012000 111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105 402,64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441 0707 4690012000 119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31 831,61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71 135,00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000 0707 9900078210 000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71 135,00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000 0707 9900078210 500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71 135,00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441 0707 9900078210 540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71 135,00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КУЛЬТУРА, КИНЕМАТОГРАФИЯ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3 037 553,00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Культура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000 0801 0000000000 000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000 0801 9900000000 000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000 0801 9900078210 000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000 0801 9900078210 500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441 0801 9900078210 540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вопросы в области культуры, кинематографии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000 0804 0000000000 000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000 0804 9900000000 000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000 0804 9900078210 000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000 0804 9900078210 500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441 0804 9900078210 540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СОЦИАЛЬНАЯ ПОЛИТИКА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вопросы в области социальной политики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112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lastRenderedPageBreak/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"Развитие социальной политики сельского поселения, доступная среда для инвалидов и других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маломобильных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групп граждан, содействие трудоустройства безработных граждан,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празднично-досуговые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мероприятия для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граждан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проживающих на территории сельского поселения Выселки муниципального района Ставропольский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000 1006 4680000000 000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000 1006 4680020000 000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000 1006 4680020000 200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000 1006 4680020000 240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441 1006 4680020000 244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ФИЗИЧЕСКАЯ КУЛЬТУРА И СПОРТ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000 1100 0000000000 000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322 888,52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Массовый спорт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000 1102 0000000000 000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322 888,52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"Развитие физической культуры, спорта и молодежной политики на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000 1102 4690000000 000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460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обеспечение деятельности муниципальных казенных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000 1102 4690012000 000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000 1102 4690012000 100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000 1102 4690012000 110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441 1102 4690012000 111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108 986,56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441 1102 4690012000 119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32 913,96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000 1102 9900000000 000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180 988,00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000 1102 9900078210 000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180 988,00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000 1102 9900078210 500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180 988,00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441 1102 9900078210 540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180 988,00</w:t>
            </w:r>
          </w:p>
        </w:tc>
      </w:tr>
      <w:tr w:rsidR="00157325" w:rsidRPr="00157325" w:rsidTr="00157325">
        <w:trPr>
          <w:trHeight w:val="270"/>
          <w:jc w:val="right"/>
        </w:trPr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Результат кассового исполнения бюджета (дефицит/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профицит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992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450</w:t>
            </w:r>
          </w:p>
        </w:tc>
        <w:tc>
          <w:tcPr>
            <w:tcW w:w="220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-3 356 520,56</w:t>
            </w:r>
          </w:p>
        </w:tc>
      </w:tr>
    </w:tbl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tbl>
      <w:tblPr>
        <w:tblW w:w="10596" w:type="dxa"/>
        <w:jc w:val="right"/>
        <w:tblInd w:w="-2031" w:type="dxa"/>
        <w:tblLook w:val="04A0"/>
      </w:tblPr>
      <w:tblGrid>
        <w:gridCol w:w="4833"/>
        <w:gridCol w:w="1275"/>
        <w:gridCol w:w="129"/>
        <w:gridCol w:w="2694"/>
        <w:gridCol w:w="1665"/>
      </w:tblGrid>
      <w:tr w:rsidR="00157325" w:rsidRPr="00157325" w:rsidTr="00157325">
        <w:trPr>
          <w:trHeight w:val="1605"/>
          <w:jc w:val="right"/>
        </w:trPr>
        <w:tc>
          <w:tcPr>
            <w:tcW w:w="62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lastRenderedPageBreak/>
              <w:t> </w:t>
            </w:r>
          </w:p>
        </w:tc>
        <w:tc>
          <w:tcPr>
            <w:tcW w:w="435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57325">
              <w:rPr>
                <w:rFonts w:ascii="Arial" w:hAnsi="Arial" w:cs="Arial"/>
                <w:sz w:val="20"/>
                <w:szCs w:val="20"/>
              </w:rPr>
              <w:t xml:space="preserve">Приложение №3                                                                       к  Постановлению администрации                            сельского поселения                                                  Выселки муниципального района                      </w:t>
            </w:r>
            <w:proofErr w:type="gramStart"/>
            <w:r w:rsidRPr="00157325">
              <w:rPr>
                <w:rFonts w:ascii="Arial" w:hAnsi="Arial" w:cs="Arial"/>
                <w:sz w:val="20"/>
                <w:szCs w:val="20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sz w:val="20"/>
                <w:szCs w:val="20"/>
              </w:rPr>
              <w:t xml:space="preserve"> Самарской области                                        от 16 октября 2018 года № 58                                                                           </w:t>
            </w:r>
          </w:p>
        </w:tc>
      </w:tr>
      <w:tr w:rsidR="00157325" w:rsidRPr="00157325" w:rsidTr="00157325">
        <w:trPr>
          <w:trHeight w:val="1230"/>
          <w:jc w:val="right"/>
        </w:trPr>
        <w:tc>
          <w:tcPr>
            <w:tcW w:w="105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57325">
              <w:rPr>
                <w:rFonts w:ascii="Times New Roman" w:hAnsi="Times New Roman"/>
                <w:sz w:val="28"/>
                <w:szCs w:val="28"/>
              </w:rPr>
              <w:t xml:space="preserve">Расходы бюджета по разделам и подразделам классификации расходов бюджета сельского поселения Выселки муниципального района </w:t>
            </w:r>
            <w:proofErr w:type="gramStart"/>
            <w:r w:rsidRPr="00157325">
              <w:rPr>
                <w:rFonts w:ascii="Times New Roman" w:hAnsi="Times New Roman"/>
                <w:sz w:val="28"/>
                <w:szCs w:val="28"/>
              </w:rPr>
              <w:t>Ставропольский</w:t>
            </w:r>
            <w:proofErr w:type="gramEnd"/>
            <w:r w:rsidRPr="00157325">
              <w:rPr>
                <w:rFonts w:ascii="Times New Roman" w:hAnsi="Times New Roman"/>
                <w:sz w:val="28"/>
                <w:szCs w:val="28"/>
              </w:rPr>
              <w:t xml:space="preserve"> Самарской  области   за 9 месяцев 2018 года</w:t>
            </w:r>
          </w:p>
        </w:tc>
      </w:tr>
      <w:tr w:rsidR="00157325" w:rsidRPr="00157325" w:rsidTr="00157325">
        <w:trPr>
          <w:trHeight w:val="90"/>
          <w:jc w:val="right"/>
        </w:trPr>
        <w:tc>
          <w:tcPr>
            <w:tcW w:w="105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 w:rsidRPr="00157325">
              <w:rPr>
                <w:rFonts w:ascii="Arial" w:hAnsi="Arial" w:cs="Arial"/>
                <w:b/>
                <w:bCs/>
                <w:color w:val="000000"/>
              </w:rPr>
              <w:t> </w:t>
            </w:r>
          </w:p>
        </w:tc>
      </w:tr>
      <w:tr w:rsidR="00157325" w:rsidRPr="00157325" w:rsidTr="00157325">
        <w:trPr>
          <w:trHeight w:val="330"/>
          <w:jc w:val="right"/>
        </w:trPr>
        <w:tc>
          <w:tcPr>
            <w:tcW w:w="483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488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ед.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изм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.: руб., коп.</w:t>
            </w:r>
          </w:p>
        </w:tc>
      </w:tr>
      <w:tr w:rsidR="00157325" w:rsidRPr="00157325" w:rsidTr="00157325">
        <w:trPr>
          <w:trHeight w:val="792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Наименование показателя</w:t>
            </w:r>
          </w:p>
        </w:tc>
        <w:tc>
          <w:tcPr>
            <w:tcW w:w="12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Код строки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Код расхода по бюджетной классификации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Исполнено</w:t>
            </w:r>
          </w:p>
        </w:tc>
      </w:tr>
      <w:tr w:rsidR="00157325" w:rsidRPr="00157325" w:rsidTr="00157325">
        <w:trPr>
          <w:trHeight w:val="27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Расходы бюджета - ВСЕГО </w:t>
            </w: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br/>
              <w:t>В том числе: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66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12 448 713,37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ОБЩЕГОСУДАРСТВЕННЫЕ ВОПРОСЫ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4 038 823,34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Функционирование высшего должностного лица субъекта Российской Федерации и муниципального образования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«Деятельность органов местного самоуправления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000 0102 4610000000 000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обеспечения выполнения функций органами местного самоуправления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000 0102 4610011000 000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000 0102 4610011000 100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000 0102 4610011000 120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706 349,60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441 0102 4610011000 121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542 511,20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441 0102 4610011000 129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163 838,40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Функционирование Правительства Российской Федерации, высших исполнительных органов государственной власти субъектов Российской Федерации, местных администраций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3 145 576,14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2 963 423,14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«Деятельность органов местного самоуправления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2 963 423,14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обеспечения выполнения функций органами местного самоуправления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2 963 423,14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000 0104 4610011000 100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1 871 639,29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000 0104 4610011000 120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1 871 639,29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441 0104 4610011000 121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1 437 879,58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441 0104 4610011000 129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433 759,71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1 045 463,30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1 045 463,30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работ, услуг в сфере информационно-коммуникационных технологий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441 0104 4610011000 242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169 133,69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876 329,61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Иные бюджетные ассигнования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000 0104 4610011000 800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46 320,55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Уплата налогов, сборов и иных платежей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000 0104 4610011000 850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46 320,55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Уплата налога на имущество организаций и земельного налога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441 0104 4610011000 851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40 662,00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Уплата прочих налогов, сборов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441 0104 4610011000 852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3 867,00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Уплата иных платежей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441 0104 4610011000 853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1 791,55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182 153,00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000 0104 9900078210 000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182 153,00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000 0104 9900078210 500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182 153,00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441 0104 9900078210 540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182 153,00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Резервные фонды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000 0111 0000000000 000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000 0111 9900000000 000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Резервный фонд местной администрации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000 0111 9900079900 000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бюджетные ассигнования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000 0111 9900079900 800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Резервные средства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441 0111 9900079900 870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общегосударственные вопросы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Закупка товаров, работ, услуг для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муниципалных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000 0113 9900020000 000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000 0113 9900020000 200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000 0113 9900020000 240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441 0113 9900020000 244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186 897,60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НАЦИОНАЛЬНАЯ ОБОРОНА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Мобилизационная и вневойсковая подготовка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«Деятельность органов местного самоуправления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Субвенции на осуществление первичного воинского учета на территориях, где отсутствуют военные комиссариаты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000 0203 4610051180 100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000 0203 4610051180 120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146 615,25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441 0203 4610051180 121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112 607,72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денежного содержания и иные выплаты работникам государственных (муниципальных) органов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441 0203 4610051180 129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34 007,53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000 0203 4610051180 240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441 0203 4610051180 244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НАЦИОНАЛЬНАЯ БЕЗОПАСНОСТЬ И ПРАВООХРАНИТЕЛЬНАЯ ДЕЯТЕЛЬНОСТЬ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964 780,17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Защита населения и территории от чрезвычайных ситуаций природного и техногенного характера, гражданская оборона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000 0309 0000000000 000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000 0309 9900000000 000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000 0309 9900078210 000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000 0309 9900078210 500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441 0309 9900078210 540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256 476,00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Обеспечение пожарной безопасности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532 556,97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532 556,97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 xml:space="preserve">Подпрограмма "Предупреждение, ликвидация чрезвычайных ситуаций и обеспечение пожарной безопасности на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532 556,97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обеспечение деятельности муниципальных казенных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532 556,97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000 0310 4620012000 100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514 134,47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000 0310 4620012000 110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514 134,47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441 0310 4620012000 111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394 880,56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441 0310 4620012000 119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119 253,91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18 422,50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000 0310 4620012000 240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18 422,50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441 0310 4620012000 244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18 422,50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вопросы в области национальной безопасности и правоохранительной деятельности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Закупка товаров, работ, услуг для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муниципалных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000 0314 9900020000 000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000 0314 9900020000 200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000 0314 9900020000 240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441 0314 9900020000 244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175 747,20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НАЦИОНАЛЬНАЯ ЭКОНОМИКА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2 014 804,46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Сельское хозяйство и рыболовство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269 815,76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269 815,76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Подпрограмма "Развития сельского хозяйства и поддержка граждан ведущий личное подсобное хозяйство на территории сельского поселения Выселки муниципального района Ставропольский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269 815,76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обеспечение деятельности муниципальных казенных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000 0405 4630012000 000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134 965,76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000 0405 4630012000 100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134 965,76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000 0405 4630012000 110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134 965,76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441 0405 4630012000 111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103 660,32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441 0405 4630012000 119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31 305,44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местного бюджета за счет стимулирующих субсидий, направленные на развитие сельского хозяйства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46300S2003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134 850,00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бюджетные ассигнования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46300S2003 800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134 850,00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Субсидии юридическим лицам (кроме некоммерческих организаций), индивидуальным предпринимателям, физическим лицам - производителям товаров, работ,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0405 46300S2003 810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134 850,00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Субсидии на возмещение недополученных доходов и (или) возмещение фактически понесенных затрат в связи с производством (реализацией) товаров, выполнением работ, оказанием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0405 46300S2003 811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134 850,00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Дорожное хозяйство (дорожные фонды)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"Модернизация и развитие автомобильных дорог общего пользования местного значения в сельском поселении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000 0409 4640000000 000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000 0409 4640020000 000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000 0409 4640020000 200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000 0409 4640020000 240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441 0409 4640020000 244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1 744 988,70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Другие вопросы в области национальной экономики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Предоставление субсидий бюджетам сельских поселений муниципальных районов Самарской области в целях внесения изменений в схему территориального планирования муниципальных районов Самарской области, в генеральные планы и в правила землепользования и застройки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99000S3650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99000S3650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99000S3650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0412 99000S3650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112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Предоставление субсидий бюджетам поселений и городских округов Самарской области в целях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софинансирования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расходов на подготовку электронных документов, воспроизводящих сведения об установлении или изменении границ населенных пунктов Самарской области, в целях их представления в государственный кадастр недвижимости, в том числе землеустроительной документации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99000S4240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99000S4240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0412 99000S4240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0412 99000S4240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ЖИЛИЩНО-КОММУНАЛЬНОЕ ХОЗЯЙСТВО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1 436 742,46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Жилищное хозяйство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"Содержание и обслуживание муниципального имущества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000 0501 4650000000 000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000 0501 4650020000 000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000 0501 4650020000 200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000 0501 4650020000 240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работ, услуг в целях капитального ремонта государственного (муниципального) имущества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441 0501 4650020000 243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1 545,62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Коммунальное хозяйство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"Комплексное развитие системы коммунальной инфраструктуры на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000 0502 4660000000 000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000 0502 4660020000 000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000 0502 4660020000 200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000 0502 4660020000 240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441 0502 4660020000 244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191 017,62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Благоустройство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"Благоустройство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000 0503 4670020000 000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000 0503 4670020000 200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000 0503 4670020000 240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441 0503 4670020000 244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1 244 179,22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местного бюджета за счет стимулирующих субсидий в соответствии с решением органов местного самоуправления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46700S2004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46700S2004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0503 46700S2004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0503 46700S2004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ОБРАЗОВАНИЕ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208 369,25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Молодежная политика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208 369,25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"Развитие физической культуры, спорта и молодежной политики на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000 0707 4690000000 000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обеспечение деятельности муниципальных казенных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000 0707 4690012000 000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000 0707 4690012000 100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000 0707 4690012000 110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137 234,25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441 0707 4690012000 111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105 402,64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441 0707 4690012000 119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31 831,61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71 135,00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000 0707 9900078210 000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71 135,00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000 0707 9900078210 500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71 135,00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441 0707 9900078210 540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71 135,00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КУЛЬТУРА, КИНЕМАТОГРАФИЯ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3 037 553,00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Культура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000 0801 0000000000 000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000 0801 9900000000 000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000 0801 9900078210 000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000 0801 9900078210 500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441 0801 9900078210 540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1 410 175,00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вопросы в области культуры, кинематографии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000 0804 0000000000 000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000 0804 9900000000 000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000 0804 9900078210 000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000 0804 9900078210 500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441 0804 9900078210 540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1 627 378,00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СОЦИАЛЬНАЯ ПОЛИТИКА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Другие вопросы в области социальной политики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112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"Развитие социальной политики сельского поселения, доступная среда для инвалидов и других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маломобильных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групп граждан, содействие трудоустройства безработных граждан, 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празднично-досуговые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мероприятия для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граждан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проживающих на территории сельского поселения Выселки муниципального района Ставропольский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000 1006 4680000000 000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муниципальных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000 1006 4680020000 000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Закупка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000 1006 4680020000 200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закупки товаров, работ и услуг для обеспечения государственных (муниципальных) нужд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000 1006 4680020000 240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Прочая закупка товаров, работ и услуг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441 1006 4680020000 244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278 136,92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ФИЗИЧЕСКАЯ КУЛЬТУРА И СПОРТ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000 1100 0000000000 000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322 888,52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Массовый спорт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000 1102 0000000000 000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322 888,52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 xml:space="preserve">Муниципальная программа «Социально – экономическое развитие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–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Подпрограмма "Развитие физической культуры, спорта и молодежной политики на территории сельского поселения Выселки муниципального района </w:t>
            </w:r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Ставропольский</w:t>
            </w:r>
            <w:proofErr w:type="gram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Самарской области на 2018 - 2020 годы»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000 1102 4690000000 000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обеспечение деятельности муниципальных казенных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000 1102 4690012000 000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67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в целях обеспечения выполнения функций государственными (муниципальными) органами, казенными учреждениями, органами управления государственными внебюджетными фондами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000 1102 4690012000 100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Расходы на выплаты персоналу казенных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000 1102 4690012000 110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141 900,52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Фонд оплаты труда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441 1102 4690012000 111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108 986,56</w:t>
            </w:r>
          </w:p>
        </w:tc>
      </w:tr>
      <w:tr w:rsidR="00157325" w:rsidRPr="00157325" w:rsidTr="00157325">
        <w:trPr>
          <w:trHeight w:val="45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Взносы по обязательному социальному страхованию на выплаты по оплате труда работников и иные выплаты работникам учреждений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441 1102 4690012000 119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32 913,96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Непрограммное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 направление расходов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000 1102 9900000000 000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180 988,00</w:t>
            </w:r>
          </w:p>
        </w:tc>
      </w:tr>
      <w:tr w:rsidR="00157325" w:rsidRPr="00157325" w:rsidTr="00157325">
        <w:trPr>
          <w:trHeight w:val="90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 xml:space="preserve">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</w:t>
            </w:r>
            <w:proofErr w:type="spellStart"/>
            <w:proofErr w:type="gram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полн</w:t>
            </w:r>
            <w:proofErr w:type="spellEnd"/>
            <w:proofErr w:type="gramEnd"/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000 1102 9900078210 000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180 988,00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000 1102 9900078210 500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180 988,00</w:t>
            </w:r>
          </w:p>
        </w:tc>
      </w:tr>
      <w:tr w:rsidR="00157325" w:rsidRPr="00157325" w:rsidTr="00157325">
        <w:trPr>
          <w:trHeight w:val="255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Иные межбюджетные трансферты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200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441 1102 9900078210 540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180 988,00</w:t>
            </w:r>
          </w:p>
        </w:tc>
      </w:tr>
      <w:tr w:rsidR="00157325" w:rsidRPr="00157325" w:rsidTr="00157325">
        <w:trPr>
          <w:trHeight w:val="270"/>
          <w:jc w:val="right"/>
        </w:trPr>
        <w:tc>
          <w:tcPr>
            <w:tcW w:w="4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157325" w:rsidRPr="00157325" w:rsidRDefault="00157325" w:rsidP="00157325">
            <w:pPr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Результат кассового исполнения бюджета (дефицит/</w:t>
            </w:r>
            <w:proofErr w:type="spellStart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профицит</w:t>
            </w:r>
            <w:proofErr w:type="spellEnd"/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450</w:t>
            </w:r>
          </w:p>
        </w:tc>
        <w:tc>
          <w:tcPr>
            <w:tcW w:w="282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X</w:t>
            </w:r>
          </w:p>
        </w:tc>
        <w:tc>
          <w:tcPr>
            <w:tcW w:w="166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57325" w:rsidRPr="00157325" w:rsidRDefault="00157325" w:rsidP="00157325">
            <w:pPr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157325">
              <w:rPr>
                <w:rFonts w:ascii="Arial" w:hAnsi="Arial" w:cs="Arial"/>
                <w:color w:val="000000"/>
                <w:sz w:val="16"/>
                <w:szCs w:val="16"/>
              </w:rPr>
              <w:t>-3 356 520,56</w:t>
            </w:r>
          </w:p>
        </w:tc>
      </w:tr>
    </w:tbl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p w:rsidR="00157325" w:rsidRDefault="00157325" w:rsidP="005D366D">
      <w:pPr>
        <w:ind w:right="-57"/>
        <w:jc w:val="both"/>
        <w:rPr>
          <w:rFonts w:ascii="Times New Roman" w:hAnsi="Times New Roman"/>
        </w:rPr>
      </w:pPr>
    </w:p>
    <w:tbl>
      <w:tblPr>
        <w:tblW w:w="9951" w:type="dxa"/>
        <w:jc w:val="right"/>
        <w:tblInd w:w="-1761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5193"/>
        <w:gridCol w:w="993"/>
        <w:gridCol w:w="2268"/>
        <w:gridCol w:w="1417"/>
        <w:gridCol w:w="80"/>
      </w:tblGrid>
      <w:tr w:rsidR="00157325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1387"/>
          <w:jc w:val="right"/>
        </w:trPr>
        <w:tc>
          <w:tcPr>
            <w:tcW w:w="5193" w:type="dxa"/>
            <w:shd w:val="solid" w:color="FFFFFF" w:fill="auto"/>
          </w:tcPr>
          <w:p w:rsidR="00157325" w:rsidRPr="00157325" w:rsidRDefault="00157325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4678" w:type="dxa"/>
            <w:gridSpan w:val="3"/>
            <w:shd w:val="solid" w:color="FFFFFF" w:fill="auto"/>
          </w:tcPr>
          <w:p w:rsidR="00157325" w:rsidRPr="00157325" w:rsidRDefault="00157325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  <w:t xml:space="preserve">Приложение №4                                                                            к  Постановлению администрации                            сельского поселения                                                  Выселки муниципального района                      </w:t>
            </w:r>
            <w:proofErr w:type="gramStart"/>
            <w:r w:rsidRPr="00157325"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  <w:t>Ставропольский</w:t>
            </w:r>
            <w:proofErr w:type="gramEnd"/>
            <w:r w:rsidRPr="00157325"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  <w:t xml:space="preserve"> Самарской области                 от 16 октября 2018 года № 58                                </w:t>
            </w:r>
          </w:p>
        </w:tc>
      </w:tr>
      <w:tr w:rsidR="00157325" w:rsidRPr="00157325" w:rsidTr="00E25A3E">
        <w:tblPrEx>
          <w:tblCellMar>
            <w:top w:w="0" w:type="dxa"/>
            <w:bottom w:w="0" w:type="dxa"/>
          </w:tblCellMar>
        </w:tblPrEx>
        <w:trPr>
          <w:trHeight w:val="204"/>
          <w:jc w:val="right"/>
        </w:trPr>
        <w:tc>
          <w:tcPr>
            <w:tcW w:w="5193" w:type="dxa"/>
            <w:shd w:val="solid" w:color="FFFFFF" w:fill="auto"/>
          </w:tcPr>
          <w:p w:rsidR="00157325" w:rsidRPr="00157325" w:rsidRDefault="00157325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shd w:val="solid" w:color="FFFFFF" w:fill="auto"/>
          </w:tcPr>
          <w:p w:rsidR="00157325" w:rsidRPr="00157325" w:rsidRDefault="00157325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2268" w:type="dxa"/>
            <w:shd w:val="solid" w:color="FFFFFF" w:fill="auto"/>
          </w:tcPr>
          <w:p w:rsidR="00157325" w:rsidRPr="00157325" w:rsidRDefault="00157325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417" w:type="dxa"/>
            <w:shd w:val="solid" w:color="FFFFFF" w:fill="auto"/>
          </w:tcPr>
          <w:p w:rsidR="00157325" w:rsidRPr="00157325" w:rsidRDefault="00157325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80" w:type="dxa"/>
            <w:shd w:val="solid" w:color="FFFFFF" w:fill="auto"/>
          </w:tcPr>
          <w:p w:rsidR="00157325" w:rsidRPr="00157325" w:rsidRDefault="00157325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20"/>
                <w:szCs w:val="20"/>
                <w:lang w:eastAsia="en-US"/>
              </w:rPr>
            </w:pPr>
          </w:p>
        </w:tc>
      </w:tr>
      <w:tr w:rsidR="00157325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1073"/>
          <w:jc w:val="right"/>
        </w:trPr>
        <w:tc>
          <w:tcPr>
            <w:tcW w:w="9871" w:type="dxa"/>
            <w:gridSpan w:val="4"/>
            <w:shd w:val="solid" w:color="FFFFFF" w:fill="auto"/>
          </w:tcPr>
          <w:p w:rsidR="00157325" w:rsidRPr="00157325" w:rsidRDefault="00157325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Theme="minorHAnsi" w:hAnsi="Times New Roman"/>
                <w:color w:val="000000"/>
                <w:sz w:val="28"/>
                <w:szCs w:val="28"/>
                <w:lang w:eastAsia="en-US"/>
              </w:rPr>
            </w:pPr>
            <w:r w:rsidRPr="00157325">
              <w:rPr>
                <w:rFonts w:ascii="Times New Roman" w:eastAsiaTheme="minorHAnsi" w:hAnsi="Times New Roman"/>
                <w:color w:val="000000"/>
                <w:sz w:val="28"/>
                <w:szCs w:val="28"/>
                <w:lang w:eastAsia="en-US"/>
              </w:rPr>
              <w:t xml:space="preserve">Источники финансирования дефицита бюджета по кодам  </w:t>
            </w:r>
            <w:proofErr w:type="gramStart"/>
            <w:r w:rsidRPr="00157325">
              <w:rPr>
                <w:rFonts w:ascii="Times New Roman" w:eastAsiaTheme="minorHAnsi" w:hAnsi="Times New Roman"/>
                <w:color w:val="000000"/>
                <w:sz w:val="28"/>
                <w:szCs w:val="28"/>
                <w:lang w:eastAsia="en-US"/>
              </w:rPr>
              <w:t>классификации  источников финансирования дефицита бюджета сельского поселения</w:t>
            </w:r>
            <w:proofErr w:type="gramEnd"/>
            <w:r w:rsidRPr="00157325">
              <w:rPr>
                <w:rFonts w:ascii="Times New Roman" w:eastAsiaTheme="minorHAnsi" w:hAnsi="Times New Roman"/>
                <w:color w:val="000000"/>
                <w:sz w:val="28"/>
                <w:szCs w:val="28"/>
                <w:lang w:eastAsia="en-US"/>
              </w:rPr>
              <w:t xml:space="preserve"> Выселки  муниципального района Ставропольский Самарской  области  за 9 месяцев 2018 года</w:t>
            </w: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solid" w:color="FFFFFF" w:fill="auto"/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solid" w:color="FFFFFF" w:fill="auto"/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nil"/>
            </w:tcBorders>
            <w:shd w:val="solid" w:color="FFFFFF" w:fill="auto"/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 xml:space="preserve">ед. </w:t>
            </w:r>
            <w:proofErr w:type="spellStart"/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изм</w:t>
            </w:r>
            <w:proofErr w:type="spellEnd"/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.: руб., коп.</w:t>
            </w:r>
          </w:p>
        </w:tc>
        <w:tc>
          <w:tcPr>
            <w:tcW w:w="1417" w:type="dxa"/>
            <w:tcBorders>
              <w:top w:val="single" w:sz="2" w:space="0" w:color="000000"/>
              <w:left w:val="nil"/>
              <w:bottom w:val="single" w:sz="6" w:space="0" w:color="000000"/>
              <w:right w:val="nil"/>
            </w:tcBorders>
            <w:shd w:val="solid" w:color="FFFFFF" w:fill="auto"/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109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Наименование показателя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Код строки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Код источника финансирования дефицита бюджета по бюджетной классификации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Исполнено</w:t>
            </w: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216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1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3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5</w:t>
            </w: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360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 xml:space="preserve">Источники финансирования дефицита бюджета - ВСЕГО </w:t>
            </w:r>
          </w:p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В том числе: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500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3 356 520,56</w:t>
            </w: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360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 xml:space="preserve">источники внутреннего финансирования бюджета </w:t>
            </w:r>
          </w:p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Из них: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520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360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 xml:space="preserve">источники внешнего финансирования бюджета </w:t>
            </w:r>
          </w:p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Из них: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620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Изменение остатков средств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700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000 01000000000000000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3 356 520,56</w:t>
            </w: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Изменение остатков средств на счетах по учету средств бюджетов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700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000 01050000000000000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3 356 520,56</w:t>
            </w: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Увеличение остатков средств бюджетов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710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000 01050000000000500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-9 220 677,95</w:t>
            </w: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Увеличение прочих остатков средств бюджетов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710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000 01050200000000500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-9 220 677,95</w:t>
            </w: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Увеличение прочих остатков денежных средств бюджетов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710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000 01050201000000510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-9 220 677,95</w:t>
            </w: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Увеличение прочих остатков денежных средств бюджетов сельских поселений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710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100 01050201100000510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-9 220 677,95</w:t>
            </w: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Уменьшение остатков средств бюджетов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720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000 01050000000000600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12 577 198,51</w:t>
            </w: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Уменьшение прочих остатков средств бюджетов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720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000 01050200000000600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12 577 198,51</w:t>
            </w: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Уменьшение прочих остатков денежных средств бюджетов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720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000 01050201000000610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12 577 198,51</w:t>
            </w: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Уменьшение прочих остатков денежных средств бюджетов сельских поселений</w:t>
            </w: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720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100 01050201100000610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12 577 198,51</w:t>
            </w: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204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710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000 01060000000000500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  <w:tr w:rsidR="00E25A3E" w:rsidRPr="00157325" w:rsidTr="00E25A3E">
        <w:tblPrEx>
          <w:tblCellMar>
            <w:top w:w="0" w:type="dxa"/>
            <w:bottom w:w="0" w:type="dxa"/>
          </w:tblCellMar>
        </w:tblPrEx>
        <w:trPr>
          <w:gridAfter w:val="1"/>
          <w:wAfter w:w="80" w:type="dxa"/>
          <w:trHeight w:val="216"/>
          <w:jc w:val="right"/>
        </w:trPr>
        <w:tc>
          <w:tcPr>
            <w:tcW w:w="51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99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720</w:t>
            </w:r>
          </w:p>
        </w:tc>
        <w:tc>
          <w:tcPr>
            <w:tcW w:w="22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000 01060000000000600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E25A3E" w:rsidRPr="00157325" w:rsidRDefault="00E25A3E" w:rsidP="0015732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</w:pPr>
            <w:r w:rsidRPr="00157325">
              <w:rPr>
                <w:rFonts w:ascii="Arial" w:eastAsiaTheme="minorHAnsi" w:hAnsi="Arial" w:cs="Arial"/>
                <w:color w:val="000000"/>
                <w:sz w:val="16"/>
                <w:szCs w:val="16"/>
                <w:lang w:eastAsia="en-US"/>
              </w:rPr>
              <w:t>0,00</w:t>
            </w:r>
          </w:p>
        </w:tc>
      </w:tr>
    </w:tbl>
    <w:p w:rsidR="00157325" w:rsidRPr="005D366D" w:rsidRDefault="00157325" w:rsidP="005D366D">
      <w:pPr>
        <w:ind w:right="-57"/>
        <w:jc w:val="both"/>
        <w:rPr>
          <w:rFonts w:ascii="Times New Roman" w:hAnsi="Times New Roman"/>
        </w:rPr>
      </w:pPr>
    </w:p>
    <w:sectPr w:rsidR="00157325" w:rsidRPr="005D366D" w:rsidSect="00157325">
      <w:pgSz w:w="11906" w:h="16838"/>
      <w:pgMar w:top="567" w:right="851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0068F7"/>
    <w:multiLevelType w:val="hybridMultilevel"/>
    <w:tmpl w:val="198C887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5D366D"/>
    <w:rsid w:val="00157325"/>
    <w:rsid w:val="005D366D"/>
    <w:rsid w:val="00913A50"/>
    <w:rsid w:val="00C51953"/>
    <w:rsid w:val="00E25A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366D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5D366D"/>
    <w:pPr>
      <w:keepNext/>
      <w:spacing w:after="0" w:line="240" w:lineRule="auto"/>
      <w:outlineLvl w:val="0"/>
    </w:pPr>
    <w:rPr>
      <w:rFonts w:ascii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D366D"/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3">
    <w:name w:val="No Spacing"/>
    <w:uiPriority w:val="1"/>
    <w:qFormat/>
    <w:rsid w:val="005D366D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5D366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5D36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D366D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004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32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8628</Words>
  <Characters>49180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2018-10-16T06:49:00Z</dcterms:created>
  <dcterms:modified xsi:type="dcterms:W3CDTF">2018-10-24T09:36:00Z</dcterms:modified>
</cp:coreProperties>
</file>