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DF5" w:rsidRDefault="00507DF5" w:rsidP="00507DF5">
      <w:pPr>
        <w:ind w:left="4099" w:right="440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1019175" cy="8572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7DF5" w:rsidRPr="00B71FC7" w:rsidRDefault="00507DF5" w:rsidP="00507DF5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color w:val="000000"/>
          <w:w w:val="89"/>
          <w:sz w:val="28"/>
          <w:szCs w:val="28"/>
        </w:rPr>
      </w:pPr>
      <w:r w:rsidRPr="00B71FC7">
        <w:rPr>
          <w:rFonts w:ascii="Times New Roman" w:hAnsi="Times New Roman"/>
          <w:color w:val="000000"/>
          <w:w w:val="89"/>
          <w:sz w:val="28"/>
          <w:szCs w:val="28"/>
        </w:rPr>
        <w:t xml:space="preserve">Российская Федерация </w:t>
      </w:r>
    </w:p>
    <w:p w:rsidR="00507DF5" w:rsidRPr="00B71FC7" w:rsidRDefault="00507DF5" w:rsidP="00507DF5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color w:val="000000"/>
          <w:w w:val="87"/>
          <w:sz w:val="28"/>
          <w:szCs w:val="28"/>
        </w:rPr>
        <w:t>Самарская область</w:t>
      </w:r>
    </w:p>
    <w:p w:rsidR="00507DF5" w:rsidRPr="00B71FC7" w:rsidRDefault="00507DF5" w:rsidP="00507DF5">
      <w:pPr>
        <w:shd w:val="clear" w:color="auto" w:fill="FFFFFF"/>
        <w:spacing w:before="130" w:after="0" w:line="336" w:lineRule="exact"/>
        <w:ind w:left="29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АДМИНИСТРАЦИЯ СЕЛЬСКОГО ПОСЕЛЕНИЯ ВЫСЕЛКИ</w:t>
      </w:r>
    </w:p>
    <w:p w:rsidR="00507DF5" w:rsidRPr="00B71FC7" w:rsidRDefault="00507DF5" w:rsidP="00507DF5">
      <w:pPr>
        <w:shd w:val="clear" w:color="auto" w:fill="FFFFFF"/>
        <w:spacing w:before="5" w:after="0" w:line="336" w:lineRule="exact"/>
        <w:ind w:right="19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СТАВРОПОЛЬСКИЙ</w:t>
      </w:r>
      <w:proofErr w:type="gramEnd"/>
    </w:p>
    <w:p w:rsidR="00507DF5" w:rsidRPr="00B71FC7" w:rsidRDefault="00507DF5" w:rsidP="00507DF5">
      <w:pPr>
        <w:shd w:val="clear" w:color="auto" w:fill="FFFFFF"/>
        <w:spacing w:after="0" w:line="336" w:lineRule="exact"/>
        <w:ind w:right="24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САМАРСКОЙ ОБЛАСТИ</w:t>
      </w:r>
    </w:p>
    <w:p w:rsidR="00507DF5" w:rsidRPr="00B71FC7" w:rsidRDefault="00507DF5" w:rsidP="00507DF5">
      <w:pPr>
        <w:shd w:val="clear" w:color="auto" w:fill="FFFFFF"/>
        <w:spacing w:before="178" w:after="0"/>
        <w:ind w:right="5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>ПОСТАНОВЛЕНИЕ</w:t>
      </w:r>
    </w:p>
    <w:p w:rsidR="00507DF5" w:rsidRPr="00B71FC7" w:rsidRDefault="00617199" w:rsidP="00507DF5">
      <w:pPr>
        <w:shd w:val="clear" w:color="auto" w:fill="FFFFFF"/>
        <w:tabs>
          <w:tab w:val="left" w:pos="7675"/>
        </w:tabs>
        <w:spacing w:before="288"/>
        <w:ind w:left="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от </w:t>
      </w:r>
      <w:r w:rsidR="000F0663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25.02. </w:t>
      </w: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2013</w:t>
      </w:r>
      <w:r w:rsidR="00507DF5" w:rsidRPr="00B71FC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года</w:t>
      </w:r>
      <w:r w:rsidR="00507DF5" w:rsidRPr="00B71FC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ab/>
        <w:t>№</w:t>
      </w:r>
      <w:r w:rsidR="00507DF5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</w:t>
      </w:r>
      <w:r w:rsidR="000F0663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7</w:t>
      </w:r>
      <w:r w:rsidR="00830A0D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/1</w:t>
      </w:r>
    </w:p>
    <w:p w:rsidR="00507DF5" w:rsidRPr="00A506C3" w:rsidRDefault="00507DF5" w:rsidP="00507DF5">
      <w:pPr>
        <w:spacing w:after="0" w:line="255" w:lineRule="atLeast"/>
        <w:ind w:left="-284" w:firstLine="150"/>
        <w:jc w:val="center"/>
        <w:rPr>
          <w:rFonts w:ascii="Times New Roman" w:hAnsi="Times New Roman"/>
          <w:b/>
          <w:color w:val="1E1E1E"/>
          <w:sz w:val="28"/>
          <w:szCs w:val="28"/>
        </w:rPr>
      </w:pPr>
      <w:r w:rsidRPr="00A506C3">
        <w:rPr>
          <w:rFonts w:ascii="Times New Roman" w:hAnsi="Times New Roman"/>
          <w:b/>
          <w:color w:val="1E1E1E"/>
          <w:sz w:val="28"/>
          <w:szCs w:val="28"/>
        </w:rPr>
        <w:t>«Об организации сбора отработанных ртутьсодержащих ламп</w:t>
      </w:r>
    </w:p>
    <w:p w:rsidR="00507DF5" w:rsidRPr="00A506C3" w:rsidRDefault="00507DF5" w:rsidP="00507DF5">
      <w:pPr>
        <w:spacing w:after="0" w:line="255" w:lineRule="atLeast"/>
        <w:ind w:left="-284" w:firstLine="150"/>
        <w:jc w:val="center"/>
        <w:rPr>
          <w:rFonts w:ascii="Times New Roman" w:hAnsi="Times New Roman"/>
          <w:b/>
          <w:color w:val="1E1E1E"/>
          <w:sz w:val="28"/>
          <w:szCs w:val="28"/>
        </w:rPr>
      </w:pPr>
      <w:r w:rsidRPr="00A506C3">
        <w:rPr>
          <w:rFonts w:ascii="Times New Roman" w:hAnsi="Times New Roman"/>
          <w:b/>
          <w:color w:val="1E1E1E"/>
          <w:sz w:val="28"/>
          <w:szCs w:val="28"/>
        </w:rPr>
        <w:t>на территории сельского поселения Выселки»</w:t>
      </w:r>
    </w:p>
    <w:p w:rsidR="00507DF5" w:rsidRPr="00EB44E1" w:rsidRDefault="00507DF5" w:rsidP="00507DF5">
      <w:pPr>
        <w:spacing w:after="0" w:line="255" w:lineRule="atLeast"/>
        <w:ind w:left="-284" w:firstLine="150"/>
        <w:jc w:val="both"/>
        <w:rPr>
          <w:rFonts w:ascii="Times New Roman" w:hAnsi="Times New Roman"/>
          <w:b/>
          <w:color w:val="1E1E1E"/>
          <w:sz w:val="24"/>
          <w:szCs w:val="24"/>
        </w:rPr>
      </w:pPr>
    </w:p>
    <w:p w:rsidR="00507DF5" w:rsidRPr="00EB44E1" w:rsidRDefault="00507DF5" w:rsidP="00507DF5">
      <w:pPr>
        <w:spacing w:after="0" w:line="255" w:lineRule="atLeast"/>
        <w:ind w:left="-284" w:firstLine="426"/>
        <w:jc w:val="both"/>
        <w:rPr>
          <w:rFonts w:ascii="Times New Roman" w:hAnsi="Times New Roman"/>
          <w:color w:val="1E1E1E"/>
          <w:sz w:val="24"/>
          <w:szCs w:val="24"/>
        </w:rPr>
      </w:pPr>
      <w:r w:rsidRPr="00EB44E1">
        <w:rPr>
          <w:rFonts w:ascii="Times New Roman" w:hAnsi="Times New Roman"/>
          <w:color w:val="1E1E1E"/>
          <w:sz w:val="24"/>
          <w:szCs w:val="24"/>
        </w:rPr>
        <w:t xml:space="preserve">       </w:t>
      </w:r>
      <w:proofErr w:type="gramStart"/>
      <w:r w:rsidRPr="00EB44E1">
        <w:rPr>
          <w:rFonts w:ascii="Times New Roman" w:hAnsi="Times New Roman"/>
          <w:color w:val="1E1E1E"/>
          <w:sz w:val="24"/>
          <w:szCs w:val="24"/>
        </w:rPr>
        <w:t>Во исполнение статьи 8 Федерального закона от 23.11.2009 №261- ФЗ «Об энергосбережении и о повышении энергетической эффективности и о внесении изменений в отдельные законодательные акты Российской Федерации», постановления Правительства Российской Федерации от 03.09.2010 №681 «Об утверждении Правил обращения с отходами производства и потребления в части осветительных устройств, электрических ламп, ненадлежащие сбор, накопление, использование, обезвреживание, транспортирование и</w:t>
      </w:r>
      <w:proofErr w:type="gramEnd"/>
      <w:r w:rsidRPr="00EB44E1">
        <w:rPr>
          <w:rFonts w:ascii="Times New Roman" w:hAnsi="Times New Roman"/>
          <w:color w:val="1E1E1E"/>
          <w:sz w:val="24"/>
          <w:szCs w:val="24"/>
        </w:rPr>
        <w:t xml:space="preserve"> </w:t>
      </w:r>
      <w:proofErr w:type="gramStart"/>
      <w:r w:rsidRPr="00EB44E1">
        <w:rPr>
          <w:rFonts w:ascii="Times New Roman" w:hAnsi="Times New Roman"/>
          <w:color w:val="1E1E1E"/>
          <w:sz w:val="24"/>
          <w:szCs w:val="24"/>
        </w:rPr>
        <w:t>размещение</w:t>
      </w:r>
      <w:proofErr w:type="gramEnd"/>
      <w:r w:rsidRPr="00EB44E1">
        <w:rPr>
          <w:rFonts w:ascii="Times New Roman" w:hAnsi="Times New Roman"/>
          <w:color w:val="1E1E1E"/>
          <w:sz w:val="24"/>
          <w:szCs w:val="24"/>
        </w:rPr>
        <w:t xml:space="preserve"> которых может повлечь причинение вреда жизни, здоровью граждан, вреда животным, растениям и окружающей среде», </w:t>
      </w:r>
      <w:r w:rsidRPr="00EB44E1">
        <w:rPr>
          <w:rFonts w:ascii="Times New Roman" w:hAnsi="Times New Roman"/>
          <w:sz w:val="24"/>
          <w:szCs w:val="24"/>
        </w:rPr>
        <w:t>в соответствии с Федеральным законом  от 6 октября 2003 года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B44E1">
        <w:rPr>
          <w:rFonts w:ascii="Times New Roman" w:hAnsi="Times New Roman"/>
          <w:sz w:val="24"/>
          <w:szCs w:val="24"/>
        </w:rPr>
        <w:t xml:space="preserve"> </w:t>
      </w:r>
      <w:r w:rsidRPr="00EB44E1">
        <w:rPr>
          <w:rFonts w:ascii="Times New Roman" w:hAnsi="Times New Roman"/>
          <w:color w:val="1E1E1E"/>
          <w:sz w:val="24"/>
          <w:szCs w:val="24"/>
        </w:rPr>
        <w:t xml:space="preserve">в целях предотвращения негативного воздействия на здоровье населения и окружающую среду в результате ненадлежащего обращения с отработанными ртутьсодержащими электрическими лампами и осветительными приборами </w:t>
      </w:r>
    </w:p>
    <w:p w:rsidR="00507DF5" w:rsidRPr="00EB44E1" w:rsidRDefault="00507DF5" w:rsidP="00507DF5">
      <w:pPr>
        <w:ind w:left="-284"/>
        <w:jc w:val="both"/>
        <w:rPr>
          <w:rFonts w:ascii="Times New Roman" w:hAnsi="Times New Roman"/>
          <w:sz w:val="24"/>
          <w:szCs w:val="24"/>
        </w:rPr>
      </w:pPr>
      <w:r w:rsidRPr="00EB44E1">
        <w:rPr>
          <w:rFonts w:ascii="Times New Roman" w:hAnsi="Times New Roman"/>
          <w:b/>
          <w:bCs/>
          <w:color w:val="1E1E1E"/>
          <w:sz w:val="24"/>
          <w:szCs w:val="24"/>
        </w:rPr>
        <w:t>ПОСТАНОВЛЯЮ:</w:t>
      </w:r>
      <w:r w:rsidRPr="00EB44E1">
        <w:rPr>
          <w:rFonts w:ascii="Times New Roman" w:hAnsi="Times New Roman"/>
          <w:sz w:val="24"/>
          <w:szCs w:val="24"/>
        </w:rPr>
        <w:t xml:space="preserve"> </w:t>
      </w:r>
    </w:p>
    <w:p w:rsidR="00507DF5" w:rsidRPr="00EB44E1" w:rsidRDefault="00507DF5" w:rsidP="00507DF5">
      <w:pPr>
        <w:spacing w:after="0" w:line="240" w:lineRule="auto"/>
        <w:ind w:left="-284" w:firstLine="284"/>
        <w:jc w:val="both"/>
        <w:rPr>
          <w:rFonts w:ascii="Times New Roman" w:hAnsi="Times New Roman"/>
          <w:sz w:val="24"/>
          <w:szCs w:val="24"/>
        </w:rPr>
      </w:pPr>
      <w:r w:rsidRPr="00EB44E1">
        <w:rPr>
          <w:rFonts w:ascii="Times New Roman" w:hAnsi="Times New Roman"/>
          <w:sz w:val="24"/>
          <w:szCs w:val="24"/>
        </w:rPr>
        <w:t>1.Утвердить Порядок организации сбора отработанных ртутьсодержащих ламп и информирования юридических лиц, индивидуальных предпринимателей и физических лиц о порядке осуществления такого сбора в сельском поселении Выселки   муниципального района Ставропольский Самарской области  согласно приложению к настоящему постановлению.</w:t>
      </w:r>
    </w:p>
    <w:p w:rsidR="00507DF5" w:rsidRDefault="00507DF5" w:rsidP="00507DF5">
      <w:pPr>
        <w:spacing w:after="0" w:line="240" w:lineRule="auto"/>
        <w:ind w:lef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EB44E1">
        <w:rPr>
          <w:rFonts w:ascii="Times New Roman" w:hAnsi="Times New Roman"/>
          <w:sz w:val="24"/>
          <w:szCs w:val="24"/>
        </w:rPr>
        <w:t xml:space="preserve">2.Рекомендовать руководителям предприятий, организаций всех форм собственности, индивидуальным предпринимателям, физическим лицам при обращении с отработанными ртутьсодержащими лампами, руководствоваться Порядком, утвержденным настоящим постановлением. </w:t>
      </w:r>
    </w:p>
    <w:p w:rsidR="00507DF5" w:rsidRPr="0079179D" w:rsidRDefault="00507DF5" w:rsidP="00507DF5">
      <w:pPr>
        <w:spacing w:after="0" w:line="240" w:lineRule="auto"/>
        <w:jc w:val="both"/>
        <w:rPr>
          <w:rStyle w:val="FontStyle12"/>
          <w:sz w:val="24"/>
          <w:szCs w:val="24"/>
        </w:rPr>
      </w:pPr>
      <w:r w:rsidRPr="0079179D">
        <w:rPr>
          <w:rFonts w:ascii="Times New Roman" w:hAnsi="Times New Roman"/>
          <w:sz w:val="24"/>
          <w:szCs w:val="24"/>
        </w:rPr>
        <w:t>3.</w:t>
      </w:r>
      <w:r w:rsidRPr="0079179D">
        <w:rPr>
          <w:rFonts w:ascii="Times New Roman" w:hAnsi="Times New Roman"/>
          <w:color w:val="1E1E1E"/>
          <w:sz w:val="24"/>
          <w:szCs w:val="24"/>
        </w:rPr>
        <w:t xml:space="preserve"> </w:t>
      </w:r>
      <w:r w:rsidRPr="0079179D">
        <w:rPr>
          <w:rFonts w:ascii="Times New Roman" w:hAnsi="Times New Roman"/>
          <w:color w:val="000000"/>
          <w:sz w:val="24"/>
          <w:szCs w:val="24"/>
        </w:rPr>
        <w:t>Опубликовать настоящее постановление в районной газете «Ставрополь-на-Волге».</w:t>
      </w:r>
      <w:r w:rsidRPr="0079179D">
        <w:rPr>
          <w:rFonts w:ascii="Times New Roman" w:hAnsi="Times New Roman"/>
          <w:color w:val="1E1E1E"/>
          <w:sz w:val="24"/>
          <w:szCs w:val="24"/>
        </w:rPr>
        <w:t xml:space="preserve"> 4.</w:t>
      </w:r>
      <w:r w:rsidRPr="0079179D">
        <w:rPr>
          <w:rFonts w:ascii="Times New Roman" w:hAnsi="Times New Roman"/>
          <w:sz w:val="24"/>
          <w:szCs w:val="24"/>
        </w:rPr>
        <w:t xml:space="preserve">Разместить  Постановление  на официальном сайте Администрации сельского поселения   Выселки  в сети «Интернет» по адресу:   </w:t>
      </w:r>
      <w:proofErr w:type="spellStart"/>
      <w:r w:rsidRPr="0079179D">
        <w:rPr>
          <w:rFonts w:ascii="Times New Roman" w:hAnsi="Times New Roman"/>
          <w:sz w:val="24"/>
          <w:szCs w:val="24"/>
          <w:lang w:val="en-US"/>
        </w:rPr>
        <w:t>htt</w:t>
      </w:r>
      <w:proofErr w:type="spellEnd"/>
      <w:r w:rsidRPr="0079179D">
        <w:rPr>
          <w:rFonts w:ascii="Times New Roman" w:hAnsi="Times New Roman"/>
          <w:sz w:val="24"/>
          <w:szCs w:val="24"/>
        </w:rPr>
        <w:t>://</w:t>
      </w:r>
      <w:proofErr w:type="spellStart"/>
      <w:r w:rsidRPr="0079179D">
        <w:rPr>
          <w:rFonts w:ascii="Times New Roman" w:hAnsi="Times New Roman"/>
          <w:sz w:val="24"/>
          <w:szCs w:val="24"/>
        </w:rPr>
        <w:t>выселки</w:t>
      </w:r>
      <w:proofErr w:type="gramStart"/>
      <w:r w:rsidRPr="0079179D">
        <w:rPr>
          <w:rFonts w:ascii="Times New Roman" w:hAnsi="Times New Roman"/>
          <w:sz w:val="24"/>
          <w:szCs w:val="24"/>
        </w:rPr>
        <w:t>.с</w:t>
      </w:r>
      <w:proofErr w:type="gramEnd"/>
      <w:r w:rsidRPr="0079179D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Pr="0079179D">
        <w:rPr>
          <w:rFonts w:ascii="Times New Roman" w:hAnsi="Times New Roman"/>
          <w:sz w:val="24"/>
          <w:szCs w:val="24"/>
        </w:rPr>
        <w:t xml:space="preserve">/ </w:t>
      </w:r>
    </w:p>
    <w:p w:rsidR="00507DF5" w:rsidRPr="0079179D" w:rsidRDefault="00507DF5" w:rsidP="00507DF5">
      <w:pPr>
        <w:spacing w:after="0" w:line="240" w:lineRule="auto"/>
        <w:ind w:left="-284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</w:t>
      </w:r>
      <w:r w:rsidR="0061719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617199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617199">
        <w:rPr>
          <w:rFonts w:ascii="Times New Roman" w:hAnsi="Times New Roman"/>
          <w:sz w:val="24"/>
          <w:szCs w:val="24"/>
        </w:rPr>
        <w:t xml:space="preserve"> </w:t>
      </w:r>
      <w:r w:rsidRPr="0079179D">
        <w:rPr>
          <w:rFonts w:ascii="Times New Roman" w:hAnsi="Times New Roman"/>
          <w:sz w:val="24"/>
          <w:szCs w:val="24"/>
        </w:rPr>
        <w:t>исполнением настоящего постановления оставляю за собой.</w:t>
      </w:r>
    </w:p>
    <w:p w:rsidR="00507DF5" w:rsidRPr="00EB44E1" w:rsidRDefault="00507DF5" w:rsidP="00507DF5">
      <w:pPr>
        <w:spacing w:line="240" w:lineRule="auto"/>
        <w:ind w:left="-284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</w:t>
      </w:r>
      <w:r w:rsidRPr="00EB44E1">
        <w:rPr>
          <w:rFonts w:ascii="Times New Roman" w:hAnsi="Times New Roman"/>
          <w:sz w:val="24"/>
          <w:szCs w:val="24"/>
        </w:rPr>
        <w:t>Настоящее постановление вступает в силу со дня официального опубликования (обнародования).</w:t>
      </w:r>
    </w:p>
    <w:p w:rsidR="00507DF5" w:rsidRDefault="00507DF5" w:rsidP="00507DF5">
      <w:pPr>
        <w:tabs>
          <w:tab w:val="num" w:pos="1920"/>
        </w:tabs>
        <w:ind w:left="-284"/>
        <w:jc w:val="both"/>
        <w:rPr>
          <w:rFonts w:ascii="Times New Roman" w:hAnsi="Times New Roman"/>
          <w:sz w:val="24"/>
          <w:szCs w:val="24"/>
        </w:rPr>
      </w:pPr>
    </w:p>
    <w:p w:rsidR="00507DF5" w:rsidRPr="00EB44E1" w:rsidRDefault="00507DF5" w:rsidP="00507DF5">
      <w:pPr>
        <w:spacing w:after="0" w:line="255" w:lineRule="atLeast"/>
        <w:ind w:left="-284"/>
        <w:jc w:val="both"/>
        <w:rPr>
          <w:rFonts w:ascii="Times New Roman" w:hAnsi="Times New Roman"/>
          <w:color w:val="1E1E1E"/>
          <w:sz w:val="28"/>
          <w:szCs w:val="28"/>
        </w:rPr>
      </w:pPr>
      <w:r w:rsidRPr="00EB44E1">
        <w:rPr>
          <w:rFonts w:ascii="Times New Roman" w:hAnsi="Times New Roman"/>
          <w:bCs/>
          <w:color w:val="1E1E1E"/>
          <w:sz w:val="24"/>
          <w:szCs w:val="24"/>
        </w:rPr>
        <w:t>Глава сельского поселения  </w:t>
      </w:r>
      <w:r>
        <w:rPr>
          <w:rFonts w:ascii="Times New Roman" w:hAnsi="Times New Roman"/>
          <w:bCs/>
          <w:color w:val="1E1E1E"/>
          <w:sz w:val="24"/>
          <w:szCs w:val="24"/>
        </w:rPr>
        <w:t>Выселки</w:t>
      </w:r>
      <w:r w:rsidRPr="00EB44E1">
        <w:rPr>
          <w:rFonts w:ascii="Times New Roman" w:hAnsi="Times New Roman"/>
          <w:bCs/>
          <w:color w:val="1E1E1E"/>
          <w:sz w:val="24"/>
          <w:szCs w:val="24"/>
        </w:rPr>
        <w:t xml:space="preserve">                                    </w:t>
      </w:r>
      <w:r>
        <w:rPr>
          <w:rFonts w:ascii="Times New Roman" w:hAnsi="Times New Roman"/>
          <w:bCs/>
          <w:color w:val="1E1E1E"/>
          <w:sz w:val="24"/>
          <w:szCs w:val="24"/>
        </w:rPr>
        <w:t xml:space="preserve">                            </w:t>
      </w:r>
      <w:r w:rsidRPr="00EB44E1">
        <w:rPr>
          <w:rFonts w:ascii="Times New Roman" w:hAnsi="Times New Roman"/>
          <w:bCs/>
          <w:color w:val="1E1E1E"/>
          <w:sz w:val="24"/>
          <w:szCs w:val="24"/>
        </w:rPr>
        <w:t> </w:t>
      </w:r>
      <w:proofErr w:type="spellStart"/>
      <w:r w:rsidRPr="00EB44E1">
        <w:rPr>
          <w:rFonts w:ascii="Times New Roman" w:hAnsi="Times New Roman"/>
          <w:bCs/>
          <w:color w:val="1E1E1E"/>
          <w:sz w:val="24"/>
          <w:szCs w:val="24"/>
        </w:rPr>
        <w:t>Мердеев</w:t>
      </w:r>
      <w:proofErr w:type="spellEnd"/>
      <w:r w:rsidRPr="00EB44E1">
        <w:rPr>
          <w:rFonts w:ascii="Times New Roman" w:hAnsi="Times New Roman"/>
          <w:bCs/>
          <w:color w:val="1E1E1E"/>
          <w:sz w:val="28"/>
          <w:szCs w:val="28"/>
        </w:rPr>
        <w:t xml:space="preserve"> З.Г. </w:t>
      </w:r>
    </w:p>
    <w:p w:rsidR="00507DF5" w:rsidRPr="00A506C3" w:rsidRDefault="00507DF5" w:rsidP="00507DF5">
      <w:pPr>
        <w:spacing w:after="0" w:line="255" w:lineRule="atLeast"/>
        <w:ind w:left="-284" w:firstLine="150"/>
        <w:jc w:val="both"/>
        <w:rPr>
          <w:rFonts w:ascii="Times New Roman" w:hAnsi="Times New Roman"/>
          <w:color w:val="1E1E1E"/>
          <w:sz w:val="28"/>
          <w:szCs w:val="28"/>
        </w:rPr>
      </w:pPr>
      <w:r w:rsidRPr="00A506C3">
        <w:rPr>
          <w:rFonts w:ascii="Times New Roman" w:hAnsi="Times New Roman"/>
          <w:color w:val="1E1E1E"/>
          <w:sz w:val="28"/>
          <w:szCs w:val="28"/>
        </w:rPr>
        <w:t>   </w:t>
      </w:r>
    </w:p>
    <w:p w:rsidR="00507DF5" w:rsidRPr="00EB44E1" w:rsidRDefault="00507DF5" w:rsidP="00507DF5">
      <w:pPr>
        <w:spacing w:after="0" w:line="255" w:lineRule="atLeast"/>
        <w:ind w:left="-284" w:firstLine="150"/>
        <w:jc w:val="center"/>
        <w:rPr>
          <w:rFonts w:ascii="Times New Roman" w:hAnsi="Times New Roman"/>
          <w:color w:val="1E1E1E"/>
        </w:rPr>
      </w:pPr>
      <w:r>
        <w:rPr>
          <w:rFonts w:ascii="Times New Roman" w:hAnsi="Times New Roman"/>
          <w:color w:val="1E1E1E"/>
        </w:rPr>
        <w:lastRenderedPageBreak/>
        <w:t xml:space="preserve">                                                                                                         </w:t>
      </w:r>
      <w:r w:rsidRPr="00EB44E1">
        <w:rPr>
          <w:rFonts w:ascii="Times New Roman" w:hAnsi="Times New Roman"/>
          <w:color w:val="1E1E1E"/>
        </w:rPr>
        <w:t>УТВЕРЖДЁН</w:t>
      </w:r>
    </w:p>
    <w:p w:rsidR="00507DF5" w:rsidRPr="00EB44E1" w:rsidRDefault="00507DF5" w:rsidP="00507DF5">
      <w:pPr>
        <w:spacing w:after="0" w:line="255" w:lineRule="atLeast"/>
        <w:ind w:left="-284" w:firstLine="150"/>
        <w:jc w:val="center"/>
        <w:rPr>
          <w:rFonts w:ascii="Times New Roman" w:hAnsi="Times New Roman"/>
          <w:color w:val="1E1E1E"/>
        </w:rPr>
      </w:pPr>
      <w:r>
        <w:rPr>
          <w:rFonts w:ascii="Times New Roman" w:hAnsi="Times New Roman"/>
          <w:color w:val="1E1E1E"/>
        </w:rPr>
        <w:t xml:space="preserve">                                                                                                              П</w:t>
      </w:r>
      <w:r w:rsidRPr="00EB44E1">
        <w:rPr>
          <w:rFonts w:ascii="Times New Roman" w:hAnsi="Times New Roman"/>
          <w:color w:val="1E1E1E"/>
        </w:rPr>
        <w:t>остановление</w:t>
      </w:r>
      <w:r>
        <w:rPr>
          <w:rFonts w:ascii="Times New Roman" w:hAnsi="Times New Roman"/>
          <w:color w:val="1E1E1E"/>
        </w:rPr>
        <w:t>м</w:t>
      </w:r>
      <w:r w:rsidRPr="00EB44E1">
        <w:rPr>
          <w:rFonts w:ascii="Times New Roman" w:hAnsi="Times New Roman"/>
          <w:color w:val="1E1E1E"/>
        </w:rPr>
        <w:t xml:space="preserve"> </w:t>
      </w:r>
      <w:r>
        <w:rPr>
          <w:rFonts w:ascii="Times New Roman" w:hAnsi="Times New Roman"/>
          <w:color w:val="1E1E1E"/>
        </w:rPr>
        <w:t xml:space="preserve">главы </w:t>
      </w:r>
    </w:p>
    <w:p w:rsidR="00507DF5" w:rsidRPr="00EB44E1" w:rsidRDefault="00507DF5" w:rsidP="00507DF5">
      <w:pPr>
        <w:spacing w:after="0" w:line="255" w:lineRule="atLeast"/>
        <w:ind w:left="-284" w:firstLine="150"/>
        <w:jc w:val="right"/>
        <w:rPr>
          <w:rFonts w:ascii="Times New Roman" w:hAnsi="Times New Roman"/>
          <w:color w:val="1E1E1E"/>
        </w:rPr>
      </w:pPr>
      <w:r w:rsidRPr="00EB44E1">
        <w:rPr>
          <w:rFonts w:ascii="Times New Roman" w:hAnsi="Times New Roman"/>
          <w:color w:val="1E1E1E"/>
        </w:rPr>
        <w:t>сельского поселения</w:t>
      </w:r>
      <w:r>
        <w:rPr>
          <w:rFonts w:ascii="Times New Roman" w:hAnsi="Times New Roman"/>
          <w:color w:val="1E1E1E"/>
        </w:rPr>
        <w:t xml:space="preserve"> Выселки </w:t>
      </w:r>
    </w:p>
    <w:p w:rsidR="00507DF5" w:rsidRPr="00EB44E1" w:rsidRDefault="00617199" w:rsidP="000F0663">
      <w:pPr>
        <w:spacing w:after="0" w:line="255" w:lineRule="atLeast"/>
        <w:ind w:left="6088" w:firstLine="992"/>
        <w:rPr>
          <w:rFonts w:ascii="Times New Roman" w:hAnsi="Times New Roman"/>
          <w:color w:val="1E1E1E"/>
        </w:rPr>
      </w:pPr>
      <w:r>
        <w:rPr>
          <w:rFonts w:ascii="Times New Roman" w:hAnsi="Times New Roman"/>
          <w:color w:val="1E1E1E"/>
        </w:rPr>
        <w:t>от</w:t>
      </w:r>
      <w:r w:rsidR="000F0663">
        <w:rPr>
          <w:rFonts w:ascii="Times New Roman" w:hAnsi="Times New Roman"/>
          <w:color w:val="1E1E1E"/>
        </w:rPr>
        <w:t>25.02</w:t>
      </w:r>
      <w:r>
        <w:rPr>
          <w:rFonts w:ascii="Times New Roman" w:hAnsi="Times New Roman"/>
          <w:color w:val="1E1E1E"/>
        </w:rPr>
        <w:t>.2013</w:t>
      </w:r>
      <w:r w:rsidR="00507DF5">
        <w:rPr>
          <w:rFonts w:ascii="Times New Roman" w:hAnsi="Times New Roman"/>
          <w:color w:val="1E1E1E"/>
        </w:rPr>
        <w:t xml:space="preserve"> №</w:t>
      </w:r>
      <w:r w:rsidR="000F0663">
        <w:rPr>
          <w:rFonts w:ascii="Times New Roman" w:hAnsi="Times New Roman"/>
          <w:color w:val="1E1E1E"/>
        </w:rPr>
        <w:t xml:space="preserve">7 </w:t>
      </w:r>
      <w:r w:rsidR="00830A0D">
        <w:rPr>
          <w:rFonts w:ascii="Times New Roman" w:hAnsi="Times New Roman"/>
          <w:color w:val="1E1E1E"/>
        </w:rPr>
        <w:t>/1</w:t>
      </w:r>
    </w:p>
    <w:p w:rsidR="00507DF5" w:rsidRPr="00EB44E1" w:rsidRDefault="00507DF5" w:rsidP="00507DF5">
      <w:pPr>
        <w:spacing w:after="0" w:line="255" w:lineRule="atLeast"/>
        <w:ind w:left="-284" w:firstLine="150"/>
        <w:jc w:val="right"/>
        <w:rPr>
          <w:rFonts w:ascii="Times New Roman" w:hAnsi="Times New Roman"/>
          <w:color w:val="1E1E1E"/>
        </w:rPr>
      </w:pPr>
    </w:p>
    <w:p w:rsidR="00507DF5" w:rsidRPr="00EB44E1" w:rsidRDefault="00507DF5" w:rsidP="00507DF5">
      <w:pPr>
        <w:spacing w:after="0" w:line="255" w:lineRule="atLeast"/>
        <w:ind w:left="-284" w:firstLine="150"/>
        <w:jc w:val="center"/>
        <w:rPr>
          <w:rFonts w:ascii="Times New Roman" w:hAnsi="Times New Roman"/>
          <w:color w:val="1E1E1E"/>
          <w:sz w:val="28"/>
          <w:szCs w:val="28"/>
        </w:rPr>
      </w:pPr>
      <w:r w:rsidRPr="00EB44E1">
        <w:rPr>
          <w:rFonts w:ascii="Times New Roman" w:hAnsi="Times New Roman"/>
          <w:b/>
          <w:bCs/>
          <w:color w:val="1E1E1E"/>
          <w:sz w:val="28"/>
          <w:szCs w:val="28"/>
        </w:rPr>
        <w:t>ПОРЯДОК</w:t>
      </w:r>
    </w:p>
    <w:p w:rsidR="00507DF5" w:rsidRPr="00EB44E1" w:rsidRDefault="00507DF5" w:rsidP="00507DF5">
      <w:pPr>
        <w:spacing w:after="0" w:line="255" w:lineRule="atLeast"/>
        <w:ind w:left="-284" w:firstLine="150"/>
        <w:jc w:val="center"/>
        <w:rPr>
          <w:rFonts w:ascii="Times New Roman" w:hAnsi="Times New Roman"/>
          <w:color w:val="1E1E1E"/>
          <w:sz w:val="28"/>
          <w:szCs w:val="28"/>
        </w:rPr>
      </w:pPr>
      <w:r w:rsidRPr="00EB44E1">
        <w:rPr>
          <w:rFonts w:ascii="Times New Roman" w:hAnsi="Times New Roman"/>
          <w:b/>
          <w:bCs/>
          <w:color w:val="1E1E1E"/>
          <w:sz w:val="28"/>
          <w:szCs w:val="28"/>
        </w:rPr>
        <w:t xml:space="preserve">ОСУЩЕСТВЛЕНИЯ СБОРА </w:t>
      </w:r>
      <w:proofErr w:type="gramStart"/>
      <w:r w:rsidRPr="00EB44E1">
        <w:rPr>
          <w:rFonts w:ascii="Times New Roman" w:hAnsi="Times New Roman"/>
          <w:b/>
          <w:bCs/>
          <w:color w:val="1E1E1E"/>
          <w:sz w:val="28"/>
          <w:szCs w:val="28"/>
        </w:rPr>
        <w:t>ОТРАБОТАННЫХ</w:t>
      </w:r>
      <w:proofErr w:type="gramEnd"/>
      <w:r w:rsidRPr="00EB44E1">
        <w:rPr>
          <w:rFonts w:ascii="Times New Roman" w:hAnsi="Times New Roman"/>
          <w:b/>
          <w:bCs/>
          <w:color w:val="1E1E1E"/>
          <w:sz w:val="28"/>
          <w:szCs w:val="28"/>
        </w:rPr>
        <w:t xml:space="preserve"> РТУТЬСОДЕРЖАЩИХ</w:t>
      </w:r>
    </w:p>
    <w:p w:rsidR="00507DF5" w:rsidRDefault="00507DF5" w:rsidP="00507DF5">
      <w:pPr>
        <w:spacing w:after="0"/>
        <w:jc w:val="both"/>
        <w:rPr>
          <w:rFonts w:ascii="Times New Roman" w:hAnsi="Times New Roman"/>
          <w:b/>
          <w:bCs/>
          <w:color w:val="1E1E1E"/>
          <w:sz w:val="28"/>
          <w:szCs w:val="28"/>
        </w:rPr>
      </w:pPr>
      <w:r w:rsidRPr="00EB44E1">
        <w:rPr>
          <w:rFonts w:ascii="Times New Roman" w:hAnsi="Times New Roman"/>
          <w:b/>
          <w:bCs/>
          <w:color w:val="1E1E1E"/>
          <w:sz w:val="28"/>
          <w:szCs w:val="28"/>
        </w:rPr>
        <w:t>ЛАМП НА ТЕРРИТОРИИ СЕЛЬСКОГО ПОСЕЛЕНИЯ</w:t>
      </w:r>
      <w:r>
        <w:rPr>
          <w:rFonts w:ascii="Times New Roman" w:hAnsi="Times New Roman"/>
          <w:b/>
          <w:bCs/>
          <w:color w:val="1E1E1E"/>
          <w:sz w:val="28"/>
          <w:szCs w:val="28"/>
        </w:rPr>
        <w:t xml:space="preserve"> ВЫСЕЛКИ </w:t>
      </w:r>
    </w:p>
    <w:p w:rsidR="00507DF5" w:rsidRDefault="00507DF5" w:rsidP="00507DF5">
      <w:pPr>
        <w:spacing w:after="0" w:line="255" w:lineRule="atLeast"/>
        <w:ind w:left="-284" w:firstLine="150"/>
        <w:jc w:val="both"/>
        <w:rPr>
          <w:b/>
          <w:sz w:val="28"/>
          <w:szCs w:val="28"/>
        </w:rPr>
      </w:pPr>
    </w:p>
    <w:p w:rsidR="00507DF5" w:rsidRPr="00A506C3" w:rsidRDefault="00507DF5" w:rsidP="00507DF5">
      <w:pPr>
        <w:spacing w:after="0" w:line="255" w:lineRule="atLeast"/>
        <w:ind w:left="-284" w:firstLine="284"/>
        <w:jc w:val="both"/>
        <w:rPr>
          <w:rFonts w:ascii="Times New Roman" w:hAnsi="Times New Roman"/>
          <w:color w:val="1E1E1E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1.</w:t>
      </w:r>
      <w:r w:rsidRPr="00892A57">
        <w:rPr>
          <w:rFonts w:ascii="Times New Roman" w:hAnsi="Times New Roman"/>
          <w:sz w:val="28"/>
          <w:szCs w:val="28"/>
        </w:rPr>
        <w:t>Порядок организации сбора отработанных ртутьсодержащих ламп и информирования юридических лиц, индивидуальных предпринимателей и физических лиц о порядке осуществления такого сбора в сельском поселении Выселки муниципального района Ставропольский Самарской области  (далее по тексту - Порядок) разработан в целях предотвращения неблагоприятного воздействия на здоровье граждан и окружающую среду отработанных ртутьсодержащих ламп путем организации их сбора.</w:t>
      </w:r>
      <w:r w:rsidRPr="006E2B11">
        <w:rPr>
          <w:rFonts w:ascii="Times New Roman" w:hAnsi="Times New Roman"/>
          <w:color w:val="1E1E1E"/>
          <w:sz w:val="28"/>
          <w:szCs w:val="28"/>
        </w:rPr>
        <w:t xml:space="preserve"> </w:t>
      </w:r>
      <w:proofErr w:type="gramEnd"/>
    </w:p>
    <w:p w:rsidR="00507DF5" w:rsidRPr="00A506C3" w:rsidRDefault="00507DF5" w:rsidP="00507DF5">
      <w:pPr>
        <w:spacing w:after="0" w:line="255" w:lineRule="atLeast"/>
        <w:ind w:left="-284" w:firstLine="284"/>
        <w:jc w:val="both"/>
        <w:rPr>
          <w:rFonts w:ascii="Times New Roman" w:hAnsi="Times New Roman"/>
          <w:color w:val="1E1E1E"/>
          <w:sz w:val="28"/>
          <w:szCs w:val="28"/>
        </w:rPr>
      </w:pPr>
      <w:r w:rsidRPr="00A506C3">
        <w:rPr>
          <w:rFonts w:ascii="Times New Roman" w:hAnsi="Times New Roman"/>
          <w:color w:val="1E1E1E"/>
          <w:sz w:val="28"/>
          <w:szCs w:val="28"/>
        </w:rPr>
        <w:t>2. Настоящий Порядок обязателен для юридических лиц (независимо от организационно-правовой формы) и индивидуальных предпринимателей, а также физических лиц.</w:t>
      </w:r>
    </w:p>
    <w:p w:rsidR="00507DF5" w:rsidRPr="00A506C3" w:rsidRDefault="00507DF5" w:rsidP="00507DF5">
      <w:pPr>
        <w:spacing w:after="0" w:line="255" w:lineRule="atLeast"/>
        <w:ind w:left="-284" w:firstLine="284"/>
        <w:jc w:val="both"/>
        <w:rPr>
          <w:rFonts w:ascii="Times New Roman" w:hAnsi="Times New Roman"/>
          <w:color w:val="1E1E1E"/>
          <w:sz w:val="28"/>
          <w:szCs w:val="28"/>
        </w:rPr>
      </w:pPr>
      <w:r w:rsidRPr="00A506C3">
        <w:rPr>
          <w:rFonts w:ascii="Times New Roman" w:hAnsi="Times New Roman"/>
          <w:color w:val="1E1E1E"/>
          <w:sz w:val="28"/>
          <w:szCs w:val="28"/>
        </w:rPr>
        <w:t>3.Понятия, используемые в настоящем Порядке, означают следующее:</w:t>
      </w:r>
    </w:p>
    <w:p w:rsidR="00507DF5" w:rsidRPr="00A506C3" w:rsidRDefault="00507DF5" w:rsidP="00507DF5">
      <w:pPr>
        <w:spacing w:after="0" w:line="255" w:lineRule="atLeast"/>
        <w:ind w:left="-284"/>
        <w:jc w:val="both"/>
        <w:rPr>
          <w:rFonts w:ascii="Times New Roman" w:hAnsi="Times New Roman"/>
          <w:color w:val="1E1E1E"/>
          <w:sz w:val="28"/>
          <w:szCs w:val="28"/>
        </w:rPr>
      </w:pPr>
      <w:r w:rsidRPr="00A506C3">
        <w:rPr>
          <w:rFonts w:ascii="Times New Roman" w:hAnsi="Times New Roman"/>
          <w:color w:val="1E1E1E"/>
          <w:sz w:val="28"/>
          <w:szCs w:val="28"/>
        </w:rPr>
        <w:t xml:space="preserve">«отработанные ртутьсодержащие лампы» - ртутьсодержащие отходы, представляющие </w:t>
      </w:r>
      <w:proofErr w:type="gramStart"/>
      <w:r w:rsidRPr="00A506C3">
        <w:rPr>
          <w:rFonts w:ascii="Times New Roman" w:hAnsi="Times New Roman"/>
          <w:color w:val="1E1E1E"/>
          <w:sz w:val="28"/>
          <w:szCs w:val="28"/>
        </w:rPr>
        <w:t>собой</w:t>
      </w:r>
      <w:proofErr w:type="gramEnd"/>
      <w:r w:rsidRPr="00A506C3">
        <w:rPr>
          <w:rFonts w:ascii="Times New Roman" w:hAnsi="Times New Roman"/>
          <w:color w:val="1E1E1E"/>
          <w:sz w:val="28"/>
          <w:szCs w:val="28"/>
        </w:rPr>
        <w:t xml:space="preserve"> выведенные из эксплуатации и подлежащие утилизации осветительные устройства и электрические лампы с ртутным заполнением и содержанием ртути не менее 0,01 процента;</w:t>
      </w:r>
    </w:p>
    <w:p w:rsidR="00507DF5" w:rsidRPr="00A506C3" w:rsidRDefault="00507DF5" w:rsidP="00507DF5">
      <w:pPr>
        <w:spacing w:after="0" w:line="255" w:lineRule="atLeast"/>
        <w:ind w:left="-284"/>
        <w:jc w:val="both"/>
        <w:rPr>
          <w:rFonts w:ascii="Times New Roman" w:hAnsi="Times New Roman"/>
          <w:color w:val="1E1E1E"/>
          <w:sz w:val="28"/>
          <w:szCs w:val="28"/>
        </w:rPr>
      </w:pPr>
      <w:r w:rsidRPr="00A506C3">
        <w:rPr>
          <w:rFonts w:ascii="Times New Roman" w:hAnsi="Times New Roman"/>
          <w:color w:val="1E1E1E"/>
          <w:sz w:val="28"/>
          <w:szCs w:val="28"/>
        </w:rPr>
        <w:t>«потребители ртутьсодержащих ламп» - юридические лица или индивидуальные предприниматели, не имеющие лицензии на осуществление деятельности по сбору, использованию, обезвреживанию, транспортированию, размещению отходов I - IV класса опасности, а также физические лица, эксплуатирующие осветительные устройства и электрические лампы с ртутным заполнением;</w:t>
      </w:r>
    </w:p>
    <w:p w:rsidR="00507DF5" w:rsidRPr="00A506C3" w:rsidRDefault="00507DF5" w:rsidP="00507DF5">
      <w:pPr>
        <w:spacing w:after="0" w:line="255" w:lineRule="atLeast"/>
        <w:ind w:left="-284"/>
        <w:jc w:val="both"/>
        <w:rPr>
          <w:rFonts w:ascii="Times New Roman" w:hAnsi="Times New Roman"/>
          <w:color w:val="1E1E1E"/>
          <w:sz w:val="28"/>
          <w:szCs w:val="28"/>
        </w:rPr>
      </w:pPr>
      <w:r w:rsidRPr="00A506C3">
        <w:rPr>
          <w:rFonts w:ascii="Times New Roman" w:hAnsi="Times New Roman"/>
          <w:color w:val="1E1E1E"/>
          <w:sz w:val="28"/>
          <w:szCs w:val="28"/>
        </w:rPr>
        <w:t>«накопление» - временное хранение (до 6 месяцев) потребителями ртутьсодержащих ламп, за исключением физических лиц, разрешённого в установленном порядке количества отработанных ртутьсодержащих ламп;</w:t>
      </w:r>
    </w:p>
    <w:p w:rsidR="00507DF5" w:rsidRPr="00A506C3" w:rsidRDefault="00507DF5" w:rsidP="00507DF5">
      <w:pPr>
        <w:spacing w:after="0" w:line="255" w:lineRule="atLeast"/>
        <w:ind w:left="-284"/>
        <w:jc w:val="both"/>
        <w:rPr>
          <w:rFonts w:ascii="Times New Roman" w:hAnsi="Times New Roman"/>
          <w:color w:val="1E1E1E"/>
          <w:sz w:val="28"/>
          <w:szCs w:val="28"/>
        </w:rPr>
      </w:pPr>
      <w:r w:rsidRPr="00A506C3">
        <w:rPr>
          <w:rFonts w:ascii="Times New Roman" w:hAnsi="Times New Roman"/>
          <w:color w:val="1E1E1E"/>
          <w:sz w:val="28"/>
          <w:szCs w:val="28"/>
        </w:rPr>
        <w:t>«специализированные организации» - юридические лица и индивидуальные предприниматели, осуществляющие сбор, использование, обезвреживание, транспортирование и размещение отработанных ртутьсодержащих ламп, имеющие лицензии на осуществление деятельности по сбору, использованию, обезвреживанию, транспортированию, размещению отходов I – IV класса опасности.</w:t>
      </w:r>
    </w:p>
    <w:p w:rsidR="00507DF5" w:rsidRPr="00A506C3" w:rsidRDefault="009D7F6F" w:rsidP="00507DF5">
      <w:pPr>
        <w:spacing w:after="0" w:line="255" w:lineRule="atLeast"/>
        <w:ind w:left="-284" w:firstLine="284"/>
        <w:jc w:val="both"/>
        <w:rPr>
          <w:rFonts w:ascii="Times New Roman" w:hAnsi="Times New Roman"/>
          <w:color w:val="1E1E1E"/>
          <w:sz w:val="28"/>
          <w:szCs w:val="28"/>
        </w:rPr>
      </w:pPr>
      <w:r>
        <w:rPr>
          <w:rFonts w:ascii="Times New Roman" w:hAnsi="Times New Roman"/>
          <w:color w:val="1E1E1E"/>
          <w:sz w:val="28"/>
          <w:szCs w:val="28"/>
        </w:rPr>
        <w:t>4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>.Администрация сельского поселения</w:t>
      </w:r>
      <w:r w:rsidR="00507DF5">
        <w:rPr>
          <w:rFonts w:ascii="Times New Roman" w:hAnsi="Times New Roman"/>
          <w:color w:val="1E1E1E"/>
          <w:sz w:val="28"/>
          <w:szCs w:val="28"/>
        </w:rPr>
        <w:t xml:space="preserve"> Выселки 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 xml:space="preserve"> (далее Администрация) самостоятельно осуществляет накопление ртутьсодержащих ламп у потребителей – насел</w:t>
      </w:r>
      <w:r>
        <w:rPr>
          <w:rFonts w:ascii="Times New Roman" w:hAnsi="Times New Roman"/>
          <w:color w:val="1E1E1E"/>
          <w:sz w:val="28"/>
          <w:szCs w:val="28"/>
        </w:rPr>
        <w:t xml:space="preserve">ения </w:t>
      </w:r>
      <w:r w:rsidR="006E326C" w:rsidRPr="00996635">
        <w:rPr>
          <w:rFonts w:ascii="Times New Roman" w:hAnsi="Times New Roman"/>
          <w:color w:val="1E1E1E"/>
          <w:sz w:val="28"/>
          <w:szCs w:val="28"/>
        </w:rPr>
        <w:t xml:space="preserve">и юридических  лиц </w:t>
      </w:r>
      <w:r>
        <w:rPr>
          <w:rFonts w:ascii="Times New Roman" w:hAnsi="Times New Roman"/>
          <w:color w:val="1E1E1E"/>
          <w:sz w:val="28"/>
          <w:szCs w:val="28"/>
        </w:rPr>
        <w:t>муниципального образовани</w:t>
      </w:r>
      <w:r w:rsidRPr="00996635">
        <w:rPr>
          <w:rFonts w:ascii="Times New Roman" w:hAnsi="Times New Roman"/>
          <w:color w:val="1E1E1E"/>
          <w:sz w:val="28"/>
          <w:szCs w:val="28"/>
        </w:rPr>
        <w:t>я</w:t>
      </w:r>
      <w:proofErr w:type="gramStart"/>
      <w:r w:rsidRPr="00996635">
        <w:rPr>
          <w:rFonts w:ascii="Times New Roman" w:hAnsi="Times New Roman"/>
          <w:color w:val="1E1E1E"/>
          <w:sz w:val="28"/>
          <w:szCs w:val="28"/>
        </w:rPr>
        <w:t xml:space="preserve">  .</w:t>
      </w:r>
      <w:proofErr w:type="gramEnd"/>
      <w:r w:rsidRPr="00996635">
        <w:rPr>
          <w:rFonts w:ascii="Times New Roman" w:hAnsi="Times New Roman"/>
          <w:color w:val="1E1E1E"/>
          <w:sz w:val="28"/>
          <w:szCs w:val="28"/>
        </w:rPr>
        <w:t xml:space="preserve"> </w:t>
      </w:r>
    </w:p>
    <w:p w:rsidR="00507DF5" w:rsidRPr="004220C1" w:rsidRDefault="009D7F6F" w:rsidP="00507DF5">
      <w:pPr>
        <w:spacing w:after="0" w:line="255" w:lineRule="atLeast"/>
        <w:ind w:left="-284" w:firstLine="284"/>
        <w:jc w:val="both"/>
        <w:rPr>
          <w:rFonts w:ascii="Times New Roman" w:hAnsi="Times New Roman"/>
          <w:b/>
          <w:color w:val="1E1E1E"/>
          <w:sz w:val="28"/>
          <w:szCs w:val="28"/>
        </w:rPr>
      </w:pPr>
      <w:r>
        <w:rPr>
          <w:rFonts w:ascii="Times New Roman" w:hAnsi="Times New Roman"/>
          <w:color w:val="1E1E1E"/>
          <w:sz w:val="28"/>
          <w:szCs w:val="28"/>
        </w:rPr>
        <w:t>4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>.1.Администрация проводит работу по выявлению и учёту отработанных ртутьсодержащих ламп.</w:t>
      </w:r>
    </w:p>
    <w:p w:rsidR="00507DF5" w:rsidRPr="00A506C3" w:rsidRDefault="009D7F6F" w:rsidP="00507DF5">
      <w:pPr>
        <w:spacing w:after="0" w:line="255" w:lineRule="atLeast"/>
        <w:ind w:left="-284" w:firstLine="284"/>
        <w:jc w:val="both"/>
        <w:rPr>
          <w:rFonts w:ascii="Times New Roman" w:hAnsi="Times New Roman"/>
          <w:color w:val="1E1E1E"/>
          <w:sz w:val="28"/>
          <w:szCs w:val="28"/>
        </w:rPr>
      </w:pPr>
      <w:r>
        <w:rPr>
          <w:rFonts w:ascii="Times New Roman" w:hAnsi="Times New Roman"/>
          <w:color w:val="1E1E1E"/>
          <w:sz w:val="28"/>
          <w:szCs w:val="28"/>
        </w:rPr>
        <w:t>4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 xml:space="preserve">.2.Администрация определяет места сбора и временного хранения отработанных ртутьсодержащих ламп в специальных контейнерах в 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lastRenderedPageBreak/>
        <w:t>оборудованных помещениях путём вывешивания информации в общедоступных местах.</w:t>
      </w:r>
    </w:p>
    <w:p w:rsidR="00507DF5" w:rsidRPr="00A506C3" w:rsidRDefault="009D7F6F" w:rsidP="00507DF5">
      <w:pPr>
        <w:spacing w:after="0" w:line="255" w:lineRule="atLeast"/>
        <w:ind w:left="-284" w:firstLine="284"/>
        <w:jc w:val="both"/>
        <w:rPr>
          <w:rFonts w:ascii="Times New Roman" w:hAnsi="Times New Roman"/>
          <w:color w:val="1E1E1E"/>
          <w:sz w:val="28"/>
          <w:szCs w:val="28"/>
        </w:rPr>
      </w:pPr>
      <w:r>
        <w:rPr>
          <w:rFonts w:ascii="Times New Roman" w:hAnsi="Times New Roman"/>
          <w:color w:val="1E1E1E"/>
          <w:sz w:val="28"/>
          <w:szCs w:val="28"/>
        </w:rPr>
        <w:t>4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>.3.Накопление и временное хранение ртутьсодержащих ламп проводится в соответствии с требованиями Государственного стандарта 12.3.031-83 «Система стандартов безопасности труда. Работы с ртутью. Требования безопасности.», утверждённого постановлением Госстандарта СССР от 10.10.1983 №4833, СанПиН</w:t>
      </w:r>
      <w:proofErr w:type="gramStart"/>
      <w:r w:rsidR="00507DF5" w:rsidRPr="00A506C3">
        <w:rPr>
          <w:rFonts w:ascii="Times New Roman" w:hAnsi="Times New Roman"/>
          <w:color w:val="1E1E1E"/>
          <w:sz w:val="28"/>
          <w:szCs w:val="28"/>
        </w:rPr>
        <w:t>2</w:t>
      </w:r>
      <w:proofErr w:type="gramEnd"/>
      <w:r w:rsidR="00507DF5" w:rsidRPr="00A506C3">
        <w:rPr>
          <w:rFonts w:ascii="Times New Roman" w:hAnsi="Times New Roman"/>
          <w:color w:val="1E1E1E"/>
          <w:sz w:val="28"/>
          <w:szCs w:val="28"/>
        </w:rPr>
        <w:t>.1.7.1322-03 «Гигиенические требования к размещению и обезвреживанию отходов производства и потребления», санитарных правил при работе с ртутью, её соединениями и приборами с ртутным заполнением», утверждённых главным государственным санитарным врачом СССР от 04.04.1988 №4607-88.</w:t>
      </w:r>
    </w:p>
    <w:p w:rsidR="00507DF5" w:rsidRPr="00A506C3" w:rsidRDefault="009D7F6F" w:rsidP="00507DF5">
      <w:pPr>
        <w:spacing w:after="0" w:line="255" w:lineRule="atLeast"/>
        <w:ind w:left="-284" w:firstLine="284"/>
        <w:jc w:val="both"/>
        <w:rPr>
          <w:rFonts w:ascii="Times New Roman" w:hAnsi="Times New Roman"/>
          <w:color w:val="1E1E1E"/>
          <w:sz w:val="28"/>
          <w:szCs w:val="28"/>
        </w:rPr>
      </w:pPr>
      <w:r>
        <w:rPr>
          <w:rFonts w:ascii="Times New Roman" w:hAnsi="Times New Roman"/>
          <w:color w:val="1E1E1E"/>
          <w:sz w:val="28"/>
          <w:szCs w:val="28"/>
        </w:rPr>
        <w:t>4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>.4.Сбор ртутьсодержащих ламп с мест накопления и временного хранения осуществляется специализированной организацией на основании договора, заключённого с Администрацией.</w:t>
      </w:r>
    </w:p>
    <w:p w:rsidR="00507DF5" w:rsidRPr="00A506C3" w:rsidRDefault="00931D08" w:rsidP="00507DF5">
      <w:pPr>
        <w:spacing w:after="0" w:line="255" w:lineRule="atLeast"/>
        <w:ind w:left="-284" w:firstLine="284"/>
        <w:jc w:val="both"/>
        <w:rPr>
          <w:rFonts w:ascii="Times New Roman" w:hAnsi="Times New Roman"/>
          <w:color w:val="1E1E1E"/>
          <w:sz w:val="28"/>
          <w:szCs w:val="28"/>
        </w:rPr>
      </w:pPr>
      <w:r>
        <w:rPr>
          <w:rFonts w:ascii="Times New Roman" w:hAnsi="Times New Roman"/>
          <w:color w:val="1E1E1E"/>
          <w:sz w:val="28"/>
          <w:szCs w:val="28"/>
        </w:rPr>
        <w:t>5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>.Сбор отработанных ртутьсодержащих ламп у потребителей и транспортировку отработанных ртутьсодержащих ламп до места их хранения, захоронения и переработки осуществляют специализированные организации.</w:t>
      </w:r>
    </w:p>
    <w:p w:rsidR="00507DF5" w:rsidRPr="00A506C3" w:rsidRDefault="00931D08" w:rsidP="00507DF5">
      <w:pPr>
        <w:spacing w:after="0" w:line="255" w:lineRule="atLeast"/>
        <w:ind w:left="-284" w:firstLine="284"/>
        <w:jc w:val="both"/>
        <w:rPr>
          <w:rFonts w:ascii="Times New Roman" w:hAnsi="Times New Roman"/>
          <w:color w:val="1E1E1E"/>
          <w:sz w:val="28"/>
          <w:szCs w:val="28"/>
        </w:rPr>
      </w:pPr>
      <w:r>
        <w:rPr>
          <w:rFonts w:ascii="Times New Roman" w:hAnsi="Times New Roman"/>
          <w:color w:val="1E1E1E"/>
          <w:sz w:val="28"/>
          <w:szCs w:val="28"/>
        </w:rPr>
        <w:t>5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>.1. Для транспортирования повреждённых отработанных ртутьсодержащих ламп используется специальная тара, обеспечивающая герметичность и исключающая возможность загрязнения окружающей среды.</w:t>
      </w:r>
    </w:p>
    <w:p w:rsidR="00507DF5" w:rsidRPr="00A506C3" w:rsidRDefault="00931D08" w:rsidP="00507DF5">
      <w:pPr>
        <w:spacing w:after="0" w:line="255" w:lineRule="atLeast"/>
        <w:ind w:left="-284" w:firstLine="284"/>
        <w:jc w:val="both"/>
        <w:rPr>
          <w:rFonts w:ascii="Times New Roman" w:hAnsi="Times New Roman"/>
          <w:color w:val="1E1E1E"/>
          <w:sz w:val="28"/>
          <w:szCs w:val="28"/>
        </w:rPr>
      </w:pPr>
      <w:r>
        <w:rPr>
          <w:rFonts w:ascii="Times New Roman" w:hAnsi="Times New Roman"/>
          <w:color w:val="1E1E1E"/>
          <w:sz w:val="28"/>
          <w:szCs w:val="28"/>
        </w:rPr>
        <w:t>6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 xml:space="preserve">.Не допускается самостоятельное обезвреживание, использование, транспортирование и размещение отработанных ртутьсодержащих ламп потребителями отработанных ртутьсодержащих ламп, а также их накопление </w:t>
      </w:r>
      <w:r w:rsidR="00507DF5">
        <w:rPr>
          <w:rFonts w:ascii="Times New Roman" w:hAnsi="Times New Roman"/>
          <w:color w:val="1E1E1E"/>
          <w:sz w:val="28"/>
          <w:szCs w:val="28"/>
        </w:rPr>
        <w:t xml:space="preserve">в 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>местах, являющихся общим имуществом собственников помещений многоквартирного дома.</w:t>
      </w:r>
    </w:p>
    <w:p w:rsidR="004220C1" w:rsidRDefault="00931D08" w:rsidP="004220C1">
      <w:pPr>
        <w:spacing w:after="0" w:line="255" w:lineRule="atLeast"/>
        <w:ind w:left="-284" w:firstLine="284"/>
        <w:jc w:val="both"/>
        <w:rPr>
          <w:rFonts w:ascii="Tahoma" w:hAnsi="Tahoma" w:cs="Tahoma"/>
          <w:i/>
          <w:color w:val="525252"/>
          <w:u w:val="single"/>
        </w:rPr>
      </w:pPr>
      <w:r>
        <w:rPr>
          <w:rFonts w:ascii="Times New Roman" w:hAnsi="Times New Roman"/>
          <w:color w:val="1E1E1E"/>
          <w:sz w:val="28"/>
          <w:szCs w:val="28"/>
        </w:rPr>
        <w:t>7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>.Передачу накопленных отходов</w:t>
      </w:r>
      <w:r w:rsidR="00234C28">
        <w:rPr>
          <w:rFonts w:ascii="Times New Roman" w:hAnsi="Times New Roman"/>
          <w:color w:val="1E1E1E"/>
          <w:sz w:val="28"/>
          <w:szCs w:val="28"/>
        </w:rPr>
        <w:t xml:space="preserve"> администрацией </w:t>
      </w:r>
      <w:r w:rsidR="004220C1">
        <w:rPr>
          <w:rFonts w:ascii="Times New Roman" w:hAnsi="Times New Roman"/>
          <w:color w:val="1E1E1E"/>
          <w:sz w:val="28"/>
          <w:szCs w:val="28"/>
        </w:rPr>
        <w:t xml:space="preserve">  </w:t>
      </w:r>
      <w:proofErr w:type="spellStart"/>
      <w:r w:rsidR="004220C1">
        <w:rPr>
          <w:rFonts w:ascii="Times New Roman" w:hAnsi="Times New Roman"/>
          <w:color w:val="1E1E1E"/>
          <w:sz w:val="28"/>
          <w:szCs w:val="28"/>
        </w:rPr>
        <w:t>с</w:t>
      </w:r>
      <w:proofErr w:type="gramStart"/>
      <w:r w:rsidR="004220C1">
        <w:rPr>
          <w:rFonts w:ascii="Times New Roman" w:hAnsi="Times New Roman"/>
          <w:color w:val="1E1E1E"/>
          <w:sz w:val="28"/>
          <w:szCs w:val="28"/>
        </w:rPr>
        <w:t>.п</w:t>
      </w:r>
      <w:proofErr w:type="spellEnd"/>
      <w:proofErr w:type="gramEnd"/>
      <w:r w:rsidR="004220C1">
        <w:rPr>
          <w:rFonts w:ascii="Times New Roman" w:hAnsi="Times New Roman"/>
          <w:color w:val="1E1E1E"/>
          <w:sz w:val="28"/>
          <w:szCs w:val="28"/>
        </w:rPr>
        <w:t xml:space="preserve"> Выселки </w:t>
      </w:r>
      <w:r w:rsidR="00507DF5" w:rsidRPr="00A506C3">
        <w:rPr>
          <w:rFonts w:ascii="Times New Roman" w:hAnsi="Times New Roman"/>
          <w:color w:val="1E1E1E"/>
          <w:sz w:val="28"/>
          <w:szCs w:val="28"/>
        </w:rPr>
        <w:t xml:space="preserve"> </w:t>
      </w:r>
      <w:r w:rsidR="004220C1" w:rsidRPr="00A506C3">
        <w:rPr>
          <w:rFonts w:ascii="Times New Roman" w:hAnsi="Times New Roman"/>
          <w:color w:val="1E1E1E"/>
          <w:sz w:val="28"/>
          <w:szCs w:val="28"/>
        </w:rPr>
        <w:t>осуществлять не реже чем 1 раз в шесть месяцев</w:t>
      </w:r>
      <w:r w:rsidR="004220C1" w:rsidRPr="004220C1">
        <w:rPr>
          <w:rFonts w:ascii="Times New Roman" w:hAnsi="Times New Roman"/>
          <w:color w:val="1E1E1E"/>
          <w:sz w:val="28"/>
          <w:szCs w:val="28"/>
        </w:rPr>
        <w:t xml:space="preserve"> </w:t>
      </w:r>
      <w:r w:rsidR="00561E99">
        <w:rPr>
          <w:rFonts w:ascii="Times New Roman" w:hAnsi="Times New Roman"/>
          <w:color w:val="1E1E1E"/>
          <w:sz w:val="28"/>
          <w:szCs w:val="28"/>
        </w:rPr>
        <w:t xml:space="preserve">  </w:t>
      </w:r>
      <w:r w:rsidR="006010A9">
        <w:rPr>
          <w:rFonts w:ascii="Times New Roman" w:hAnsi="Times New Roman"/>
          <w:color w:val="1E1E1E"/>
          <w:sz w:val="28"/>
          <w:szCs w:val="28"/>
        </w:rPr>
        <w:t xml:space="preserve"> </w:t>
      </w:r>
      <w:r w:rsidR="004220C1" w:rsidRPr="00A506C3">
        <w:rPr>
          <w:rFonts w:ascii="Times New Roman" w:hAnsi="Times New Roman"/>
          <w:color w:val="1E1E1E"/>
          <w:sz w:val="28"/>
          <w:szCs w:val="28"/>
        </w:rPr>
        <w:t>специализирован</w:t>
      </w:r>
      <w:r w:rsidR="00234C28">
        <w:rPr>
          <w:rFonts w:ascii="Times New Roman" w:hAnsi="Times New Roman"/>
          <w:color w:val="1E1E1E"/>
          <w:sz w:val="28"/>
          <w:szCs w:val="28"/>
        </w:rPr>
        <w:t>ной организации</w:t>
      </w:r>
      <w:r w:rsidR="00116F0B">
        <w:rPr>
          <w:rFonts w:ascii="Times New Roman" w:hAnsi="Times New Roman"/>
          <w:color w:val="1E1E1E"/>
          <w:sz w:val="28"/>
          <w:szCs w:val="28"/>
        </w:rPr>
        <w:t>.</w:t>
      </w:r>
      <w:r w:rsidR="004220C1" w:rsidRPr="00A506C3">
        <w:rPr>
          <w:rFonts w:ascii="Times New Roman" w:hAnsi="Times New Roman"/>
          <w:color w:val="1E1E1E"/>
          <w:sz w:val="28"/>
          <w:szCs w:val="28"/>
        </w:rPr>
        <w:t xml:space="preserve"> </w:t>
      </w:r>
    </w:p>
    <w:p w:rsidR="004220C1" w:rsidRDefault="004220C1" w:rsidP="004220C1">
      <w:pPr>
        <w:spacing w:after="0" w:line="255" w:lineRule="atLeast"/>
        <w:ind w:left="-284" w:firstLine="284"/>
        <w:jc w:val="both"/>
        <w:rPr>
          <w:rFonts w:ascii="Times New Roman" w:hAnsi="Times New Roman"/>
          <w:color w:val="1E1E1E"/>
          <w:sz w:val="28"/>
          <w:szCs w:val="28"/>
        </w:rPr>
      </w:pPr>
    </w:p>
    <w:p w:rsidR="004220C1" w:rsidRDefault="004220C1" w:rsidP="004220C1">
      <w:pPr>
        <w:pStyle w:val="a5"/>
        <w:spacing w:before="0" w:beforeAutospacing="0" w:after="0" w:afterAutospacing="0" w:line="300" w:lineRule="atLeast"/>
        <w:rPr>
          <w:rFonts w:ascii="Tahoma" w:hAnsi="Tahoma" w:cs="Tahoma"/>
          <w:i/>
          <w:color w:val="525252"/>
          <w:u w:val="single"/>
        </w:rPr>
      </w:pPr>
    </w:p>
    <w:p w:rsidR="004220C1" w:rsidRDefault="004220C1" w:rsidP="004220C1">
      <w:pPr>
        <w:pStyle w:val="a5"/>
        <w:spacing w:before="0" w:beforeAutospacing="0" w:after="0" w:afterAutospacing="0" w:line="300" w:lineRule="atLeast"/>
        <w:rPr>
          <w:rFonts w:ascii="Tahoma" w:hAnsi="Tahoma" w:cs="Tahoma"/>
          <w:i/>
          <w:color w:val="525252"/>
          <w:u w:val="single"/>
        </w:rPr>
      </w:pPr>
    </w:p>
    <w:p w:rsidR="00495D23" w:rsidRDefault="00495D23"/>
    <w:sectPr w:rsidR="00495D23" w:rsidSect="009D7F6F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62A24"/>
    <w:multiLevelType w:val="hybridMultilevel"/>
    <w:tmpl w:val="0992711E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07DF5"/>
    <w:rsid w:val="000F0663"/>
    <w:rsid w:val="00116F0B"/>
    <w:rsid w:val="00234C28"/>
    <w:rsid w:val="004220C1"/>
    <w:rsid w:val="00495D23"/>
    <w:rsid w:val="00507DF5"/>
    <w:rsid w:val="00526572"/>
    <w:rsid w:val="00561E99"/>
    <w:rsid w:val="006010A9"/>
    <w:rsid w:val="00617199"/>
    <w:rsid w:val="006A1EC7"/>
    <w:rsid w:val="006E326C"/>
    <w:rsid w:val="00757407"/>
    <w:rsid w:val="00830A0D"/>
    <w:rsid w:val="00841157"/>
    <w:rsid w:val="00931D08"/>
    <w:rsid w:val="00996635"/>
    <w:rsid w:val="009D7F6F"/>
    <w:rsid w:val="00B715B1"/>
    <w:rsid w:val="00BE4319"/>
    <w:rsid w:val="00CD0C70"/>
    <w:rsid w:val="00F34C96"/>
    <w:rsid w:val="00FA3C7E"/>
    <w:rsid w:val="00FB2E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74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2">
    <w:name w:val="Font Style12"/>
    <w:basedOn w:val="a0"/>
    <w:rsid w:val="00507DF5"/>
    <w:rPr>
      <w:rFonts w:ascii="Times New Roman" w:hAnsi="Times New Roman" w:cs="Times New Roman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507D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7DF5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CD0C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3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9</cp:revision>
  <cp:lastPrinted>2013-02-25T07:27:00Z</cp:lastPrinted>
  <dcterms:created xsi:type="dcterms:W3CDTF">2013-02-08T14:59:00Z</dcterms:created>
  <dcterms:modified xsi:type="dcterms:W3CDTF">2013-02-25T07:28:00Z</dcterms:modified>
</cp:coreProperties>
</file>