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3A85" w:rsidRPr="003329B2" w:rsidRDefault="00893A85" w:rsidP="00893A8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329B2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</w:t>
      </w:r>
    </w:p>
    <w:p w:rsidR="00893A85" w:rsidRPr="003329B2" w:rsidRDefault="003329B2" w:rsidP="003329B2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</w:t>
      </w:r>
      <w:r>
        <w:rPr>
          <w:rFonts w:ascii="Arial" w:hAnsi="Arial" w:cs="Arial"/>
          <w:noProof/>
        </w:rPr>
        <w:drawing>
          <wp:inline distT="0" distB="0" distL="0" distR="0">
            <wp:extent cx="1019175" cy="857250"/>
            <wp:effectExtent l="19050" t="0" r="9525" b="0"/>
            <wp:docPr id="7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85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E68" w:rsidRPr="003329B2" w:rsidRDefault="000E4E68" w:rsidP="00893A8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0E4E68" w:rsidRPr="003329B2" w:rsidRDefault="000E4E68" w:rsidP="00893A8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893A85" w:rsidRPr="003329B2" w:rsidRDefault="00893A85" w:rsidP="00893A8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ВЫСЕЛКИ </w:t>
      </w:r>
    </w:p>
    <w:p w:rsidR="00893A85" w:rsidRPr="003329B2" w:rsidRDefault="00893A85" w:rsidP="00893A8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3329B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3329B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93A85" w:rsidRPr="003329B2" w:rsidRDefault="00893A85" w:rsidP="00893A85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893A85" w:rsidRPr="003329B2" w:rsidRDefault="00893A85" w:rsidP="00893A8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893A85" w:rsidRPr="003329B2" w:rsidRDefault="00893A85" w:rsidP="00893A85">
      <w:pPr>
        <w:rPr>
          <w:rFonts w:ascii="Times New Roman" w:hAnsi="Times New Roman" w:cs="Times New Roman"/>
          <w:bCs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 xml:space="preserve">                                          </w:t>
      </w:r>
      <w:r w:rsidR="0086328B">
        <w:rPr>
          <w:rFonts w:ascii="Times New Roman" w:hAnsi="Times New Roman" w:cs="Times New Roman"/>
          <w:sz w:val="24"/>
          <w:szCs w:val="24"/>
        </w:rPr>
        <w:t xml:space="preserve">         </w:t>
      </w:r>
      <w:r w:rsidRPr="003329B2">
        <w:rPr>
          <w:rFonts w:ascii="Times New Roman" w:hAnsi="Times New Roman" w:cs="Times New Roman"/>
          <w:sz w:val="24"/>
          <w:szCs w:val="24"/>
        </w:rPr>
        <w:t xml:space="preserve"> </w:t>
      </w:r>
      <w:r w:rsidRPr="003329B2">
        <w:rPr>
          <w:rFonts w:ascii="Times New Roman" w:hAnsi="Times New Roman" w:cs="Times New Roman"/>
          <w:bCs/>
          <w:sz w:val="24"/>
          <w:szCs w:val="24"/>
        </w:rPr>
        <w:t xml:space="preserve"> </w:t>
      </w:r>
      <w:proofErr w:type="gramStart"/>
      <w:r w:rsidRPr="003329B2">
        <w:rPr>
          <w:rFonts w:ascii="Times New Roman" w:hAnsi="Times New Roman" w:cs="Times New Roman"/>
          <w:bCs/>
          <w:sz w:val="24"/>
          <w:szCs w:val="24"/>
        </w:rPr>
        <w:t>П</w:t>
      </w:r>
      <w:proofErr w:type="gramEnd"/>
      <w:r w:rsidRPr="003329B2">
        <w:rPr>
          <w:rFonts w:ascii="Times New Roman" w:hAnsi="Times New Roman" w:cs="Times New Roman"/>
          <w:bCs/>
          <w:sz w:val="24"/>
          <w:szCs w:val="24"/>
        </w:rPr>
        <w:t xml:space="preserve"> О С Т А Н О В Л Е Н И Е</w:t>
      </w:r>
      <w:r w:rsidR="001F28A7" w:rsidRPr="003329B2">
        <w:rPr>
          <w:rFonts w:ascii="Times New Roman" w:hAnsi="Times New Roman" w:cs="Times New Roman"/>
          <w:bCs/>
          <w:sz w:val="24"/>
          <w:szCs w:val="24"/>
        </w:rPr>
        <w:t xml:space="preserve">   </w:t>
      </w:r>
    </w:p>
    <w:p w:rsidR="00893A85" w:rsidRPr="003329B2" w:rsidRDefault="00893A85" w:rsidP="00893A85">
      <w:pPr>
        <w:rPr>
          <w:rFonts w:ascii="Times New Roman" w:hAnsi="Times New Roman" w:cs="Times New Roman"/>
          <w:bCs/>
          <w:sz w:val="24"/>
          <w:szCs w:val="24"/>
        </w:rPr>
      </w:pPr>
    </w:p>
    <w:p w:rsidR="00893A85" w:rsidRPr="003329B2" w:rsidRDefault="000D5FD3" w:rsidP="00893A8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   11  </w:t>
      </w:r>
      <w:r w:rsidR="003329B2">
        <w:rPr>
          <w:rFonts w:ascii="Times New Roman" w:hAnsi="Times New Roman" w:cs="Times New Roman"/>
          <w:sz w:val="24"/>
          <w:szCs w:val="24"/>
        </w:rPr>
        <w:t xml:space="preserve"> июня  2014</w:t>
      </w:r>
      <w:r w:rsidR="00893A85" w:rsidRPr="003329B2">
        <w:rPr>
          <w:rFonts w:ascii="Times New Roman" w:hAnsi="Times New Roman" w:cs="Times New Roman"/>
          <w:sz w:val="24"/>
          <w:szCs w:val="24"/>
        </w:rPr>
        <w:t xml:space="preserve">г.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 w:rsidR="00893A85" w:rsidRPr="003329B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№ 16</w:t>
      </w:r>
    </w:p>
    <w:p w:rsidR="003329B2" w:rsidRPr="003329B2" w:rsidRDefault="00893A85" w:rsidP="003329B2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3329B2">
        <w:rPr>
          <w:rFonts w:ascii="Times New Roman" w:hAnsi="Times New Roman" w:cs="Times New Roman"/>
          <w:bCs/>
          <w:sz w:val="24"/>
          <w:szCs w:val="24"/>
        </w:rPr>
        <w:t xml:space="preserve">Об  утверждении </w:t>
      </w:r>
      <w:r w:rsidR="000E4E68" w:rsidRPr="003329B2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3329B2">
        <w:rPr>
          <w:rFonts w:ascii="Times New Roman" w:hAnsi="Times New Roman" w:cs="Times New Roman"/>
          <w:bCs/>
          <w:sz w:val="24"/>
          <w:szCs w:val="24"/>
        </w:rPr>
        <w:t>схемы</w:t>
      </w:r>
      <w:r w:rsidR="003329B2" w:rsidRPr="003329B2">
        <w:rPr>
          <w:rFonts w:ascii="Times New Roman" w:hAnsi="Times New Roman" w:cs="Times New Roman"/>
          <w:bCs/>
          <w:sz w:val="24"/>
          <w:szCs w:val="24"/>
        </w:rPr>
        <w:t xml:space="preserve"> размещения нестационарных торговых объектов</w:t>
      </w:r>
    </w:p>
    <w:p w:rsidR="003329B2" w:rsidRPr="003329B2" w:rsidRDefault="003329B2" w:rsidP="003329B2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3329B2">
        <w:rPr>
          <w:rFonts w:ascii="Times New Roman" w:hAnsi="Times New Roman" w:cs="Times New Roman"/>
          <w:bCs/>
          <w:sz w:val="24"/>
          <w:szCs w:val="24"/>
        </w:rPr>
        <w:t xml:space="preserve">на территории сельского поселения Выселки муниципального района </w:t>
      </w:r>
      <w:proofErr w:type="gramStart"/>
      <w:r w:rsidRPr="003329B2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</w:p>
    <w:p w:rsidR="003329B2" w:rsidRPr="003329B2" w:rsidRDefault="003329B2" w:rsidP="003329B2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  <w:r w:rsidRPr="003329B2">
        <w:rPr>
          <w:rFonts w:ascii="Times New Roman" w:hAnsi="Times New Roman" w:cs="Times New Roman"/>
          <w:bCs/>
          <w:sz w:val="24"/>
          <w:szCs w:val="24"/>
        </w:rPr>
        <w:t>Самарской области</w:t>
      </w:r>
    </w:p>
    <w:p w:rsidR="003329B2" w:rsidRPr="003329B2" w:rsidRDefault="003329B2" w:rsidP="003329B2">
      <w:pPr>
        <w:spacing w:after="0" w:line="240" w:lineRule="auto"/>
        <w:jc w:val="center"/>
        <w:rPr>
          <w:rFonts w:ascii="Times New Roman" w:hAnsi="Times New Roman" w:cs="Times New Roman"/>
          <w:bCs/>
          <w:sz w:val="24"/>
          <w:szCs w:val="24"/>
        </w:rPr>
      </w:pPr>
    </w:p>
    <w:p w:rsidR="003329B2" w:rsidRPr="003329B2" w:rsidRDefault="003329B2" w:rsidP="003329B2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893A85" w:rsidRPr="003329B2" w:rsidRDefault="00893A85" w:rsidP="00893A85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</w:p>
    <w:p w:rsidR="00893A85" w:rsidRPr="003329B2" w:rsidRDefault="00893A85" w:rsidP="00893A85">
      <w:pPr>
        <w:spacing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329B2">
        <w:rPr>
          <w:rFonts w:ascii="Times New Roman" w:hAnsi="Times New Roman" w:cs="Times New Roman"/>
          <w:bCs/>
          <w:sz w:val="24"/>
          <w:szCs w:val="24"/>
        </w:rPr>
        <w:t xml:space="preserve">             </w:t>
      </w:r>
      <w:proofErr w:type="gramStart"/>
      <w:r w:rsidRPr="003329B2">
        <w:rPr>
          <w:rFonts w:ascii="Times New Roman" w:hAnsi="Times New Roman" w:cs="Times New Roman"/>
          <w:bCs/>
          <w:sz w:val="24"/>
          <w:szCs w:val="24"/>
        </w:rPr>
        <w:t>В целях  реализации части 3 статьи 10 Федерального закона от 28.12.2009 года №381-ФЗ «Об основах государственного регулирования торговой деятельности в Российской Федерации», части 2 статьи5 Закона Самарской области от 05.07.2010№ 76-ГД «О государственном регулировании торговой деятельности на территории Самарской области»,  на основании Устава сельского поселения Выселки  муници</w:t>
      </w:r>
      <w:r w:rsidR="00EB1718">
        <w:rPr>
          <w:rFonts w:ascii="Times New Roman" w:hAnsi="Times New Roman" w:cs="Times New Roman"/>
          <w:bCs/>
          <w:sz w:val="24"/>
          <w:szCs w:val="24"/>
        </w:rPr>
        <w:t>пального района Ставропольский С</w:t>
      </w:r>
      <w:r w:rsidRPr="003329B2">
        <w:rPr>
          <w:rFonts w:ascii="Times New Roman" w:hAnsi="Times New Roman" w:cs="Times New Roman"/>
          <w:bCs/>
          <w:sz w:val="24"/>
          <w:szCs w:val="24"/>
        </w:rPr>
        <w:t xml:space="preserve">амарской области  </w:t>
      </w:r>
      <w:proofErr w:type="gramEnd"/>
    </w:p>
    <w:p w:rsidR="000E4E68" w:rsidRPr="003329B2" w:rsidRDefault="000E4E68" w:rsidP="00893A85">
      <w:pPr>
        <w:spacing w:line="240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93A85" w:rsidRPr="003329B2" w:rsidRDefault="00893A85" w:rsidP="00893A85">
      <w:pPr>
        <w:spacing w:line="240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329B2">
        <w:rPr>
          <w:rFonts w:ascii="Times New Roman" w:hAnsi="Times New Roman" w:cs="Times New Roman"/>
          <w:bCs/>
          <w:sz w:val="24"/>
          <w:szCs w:val="24"/>
        </w:rPr>
        <w:t>ПОСТАНОВЛЯЮ:</w:t>
      </w:r>
    </w:p>
    <w:p w:rsidR="000E4E68" w:rsidRPr="003329B2" w:rsidRDefault="000E4E68" w:rsidP="00893A85">
      <w:pPr>
        <w:spacing w:line="240" w:lineRule="auto"/>
        <w:ind w:firstLine="72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329B2">
        <w:rPr>
          <w:rFonts w:ascii="Times New Roman" w:hAnsi="Times New Roman" w:cs="Times New Roman"/>
          <w:bCs/>
          <w:sz w:val="24"/>
          <w:szCs w:val="24"/>
        </w:rPr>
        <w:t>1</w:t>
      </w:r>
      <w:r w:rsidR="00893A85" w:rsidRPr="003329B2">
        <w:rPr>
          <w:rFonts w:ascii="Times New Roman" w:hAnsi="Times New Roman" w:cs="Times New Roman"/>
          <w:bCs/>
          <w:sz w:val="24"/>
          <w:szCs w:val="24"/>
        </w:rPr>
        <w:t xml:space="preserve">.Утвердить схему размещения нестационарных торговых объектов на территории сельского поселения Выселки муниципального района </w:t>
      </w:r>
      <w:proofErr w:type="gramStart"/>
      <w:r w:rsidR="00893A85" w:rsidRPr="003329B2">
        <w:rPr>
          <w:rFonts w:ascii="Times New Roman" w:hAnsi="Times New Roman" w:cs="Times New Roman"/>
          <w:bCs/>
          <w:sz w:val="24"/>
          <w:szCs w:val="24"/>
        </w:rPr>
        <w:t>Ставропольский</w:t>
      </w:r>
      <w:proofErr w:type="gramEnd"/>
      <w:r w:rsidR="00893A85" w:rsidRPr="003329B2">
        <w:rPr>
          <w:rFonts w:ascii="Times New Roman" w:hAnsi="Times New Roman" w:cs="Times New Roman"/>
          <w:bCs/>
          <w:sz w:val="24"/>
          <w:szCs w:val="24"/>
        </w:rPr>
        <w:t xml:space="preserve"> Сам</w:t>
      </w:r>
      <w:r w:rsidRPr="003329B2">
        <w:rPr>
          <w:rFonts w:ascii="Times New Roman" w:hAnsi="Times New Roman" w:cs="Times New Roman"/>
          <w:bCs/>
          <w:sz w:val="24"/>
          <w:szCs w:val="24"/>
        </w:rPr>
        <w:t>арской области   (Приложение №1</w:t>
      </w:r>
      <w:r w:rsidR="00893A85" w:rsidRPr="003329B2">
        <w:rPr>
          <w:rFonts w:ascii="Times New Roman" w:hAnsi="Times New Roman" w:cs="Times New Roman"/>
          <w:bCs/>
          <w:sz w:val="24"/>
          <w:szCs w:val="24"/>
        </w:rPr>
        <w:t xml:space="preserve">)        </w:t>
      </w:r>
    </w:p>
    <w:p w:rsidR="00893A85" w:rsidRPr="003329B2" w:rsidRDefault="00893A85" w:rsidP="000E4E68">
      <w:pPr>
        <w:pStyle w:val="Standard"/>
        <w:ind w:right="-143"/>
        <w:rPr>
          <w:rFonts w:ascii="Times New Roman" w:hAnsi="Times New Roman" w:cs="Times New Roman"/>
          <w:bCs/>
          <w:color w:val="324049"/>
        </w:rPr>
      </w:pPr>
      <w:r w:rsidRPr="003329B2">
        <w:rPr>
          <w:rFonts w:ascii="Times New Roman" w:hAnsi="Times New Roman" w:cs="Times New Roman"/>
          <w:bCs/>
        </w:rPr>
        <w:t xml:space="preserve">    </w:t>
      </w:r>
      <w:r w:rsidR="000E4E68" w:rsidRPr="003329B2">
        <w:rPr>
          <w:rFonts w:ascii="Times New Roman" w:hAnsi="Times New Roman"/>
        </w:rPr>
        <w:t xml:space="preserve">    2.</w:t>
      </w:r>
      <w:r w:rsidR="000E4E68" w:rsidRPr="003329B2">
        <w:rPr>
          <w:rFonts w:ascii="Times New Roman" w:hAnsi="Times New Roman" w:cs="Times New Roman"/>
          <w:color w:val="000000"/>
        </w:rPr>
        <w:t xml:space="preserve">Опубликовать настоящее постановление в районной газете «Ставрополь-на-Волге» и </w:t>
      </w:r>
      <w:r w:rsidR="000E4E68" w:rsidRPr="003329B2">
        <w:rPr>
          <w:rFonts w:ascii="Times New Roman" w:hAnsi="Times New Roman" w:cs="Times New Roman"/>
        </w:rPr>
        <w:t xml:space="preserve"> разместить на официальном  сайте администрации сельского поселения Выселки в сети Интернет    </w:t>
      </w:r>
      <w:proofErr w:type="spellStart"/>
      <w:r w:rsidR="000E4E68" w:rsidRPr="003329B2">
        <w:rPr>
          <w:rFonts w:ascii="Times New Roman" w:hAnsi="Times New Roman" w:cs="Times New Roman"/>
          <w:bCs/>
          <w:color w:val="324049"/>
          <w:lang w:val="en-US"/>
        </w:rPr>
        <w:t>htt</w:t>
      </w:r>
      <w:proofErr w:type="spellEnd"/>
      <w:r w:rsidR="000E4E68" w:rsidRPr="003329B2">
        <w:rPr>
          <w:rFonts w:ascii="Times New Roman" w:hAnsi="Times New Roman" w:cs="Times New Roman"/>
          <w:bCs/>
          <w:color w:val="324049"/>
        </w:rPr>
        <w:t>://</w:t>
      </w:r>
      <w:proofErr w:type="spellStart"/>
      <w:r w:rsidR="000E4E68" w:rsidRPr="003329B2">
        <w:rPr>
          <w:rFonts w:ascii="Times New Roman" w:hAnsi="Times New Roman" w:cs="Times New Roman"/>
          <w:bCs/>
          <w:color w:val="324049"/>
        </w:rPr>
        <w:t>выселки</w:t>
      </w:r>
      <w:proofErr w:type="gramStart"/>
      <w:r w:rsidR="000E4E68" w:rsidRPr="003329B2">
        <w:rPr>
          <w:rFonts w:ascii="Times New Roman" w:hAnsi="Times New Roman" w:cs="Times New Roman"/>
          <w:bCs/>
          <w:color w:val="324049"/>
        </w:rPr>
        <w:t>.с</w:t>
      </w:r>
      <w:proofErr w:type="gramEnd"/>
      <w:r w:rsidR="000E4E68" w:rsidRPr="003329B2">
        <w:rPr>
          <w:rFonts w:ascii="Times New Roman" w:hAnsi="Times New Roman" w:cs="Times New Roman"/>
          <w:bCs/>
          <w:color w:val="324049"/>
        </w:rPr>
        <w:t>тавропольский-район.рф</w:t>
      </w:r>
      <w:proofErr w:type="spellEnd"/>
    </w:p>
    <w:p w:rsidR="003329B2" w:rsidRDefault="003329B2" w:rsidP="003329B2">
      <w:pPr>
        <w:spacing w:line="240" w:lineRule="auto"/>
        <w:jc w:val="both"/>
        <w:rPr>
          <w:rFonts w:ascii="Times New Roman" w:eastAsia="Lucida Sans Unicode" w:hAnsi="Times New Roman" w:cs="Times New Roman"/>
          <w:bCs/>
          <w:color w:val="324049"/>
          <w:kern w:val="3"/>
          <w:sz w:val="24"/>
          <w:szCs w:val="24"/>
          <w:lang w:eastAsia="zh-CN" w:bidi="hi-IN"/>
        </w:rPr>
      </w:pPr>
      <w:r>
        <w:rPr>
          <w:rFonts w:ascii="Times New Roman" w:eastAsia="Lucida Sans Unicode" w:hAnsi="Times New Roman" w:cs="Times New Roman"/>
          <w:bCs/>
          <w:color w:val="324049"/>
          <w:kern w:val="3"/>
          <w:sz w:val="24"/>
          <w:szCs w:val="24"/>
          <w:lang w:eastAsia="zh-CN" w:bidi="hi-IN"/>
        </w:rPr>
        <w:t xml:space="preserve">       </w:t>
      </w:r>
    </w:p>
    <w:p w:rsidR="00893A85" w:rsidRPr="003329B2" w:rsidRDefault="003329B2" w:rsidP="003329B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r w:rsidR="000E4E68" w:rsidRPr="003329B2">
        <w:rPr>
          <w:rFonts w:ascii="Times New Roman" w:hAnsi="Times New Roman" w:cs="Times New Roman"/>
          <w:sz w:val="24"/>
          <w:szCs w:val="24"/>
        </w:rPr>
        <w:t>3</w:t>
      </w:r>
      <w:r w:rsidR="00893A85" w:rsidRPr="003329B2">
        <w:rPr>
          <w:rFonts w:ascii="Times New Roman" w:hAnsi="Times New Roman" w:cs="Times New Roman"/>
          <w:sz w:val="24"/>
          <w:szCs w:val="24"/>
        </w:rPr>
        <w:t>.</w:t>
      </w:r>
      <w:proofErr w:type="gramStart"/>
      <w:r w:rsidR="00893A85" w:rsidRPr="003329B2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="00893A85" w:rsidRPr="003329B2">
        <w:rPr>
          <w:rFonts w:ascii="Times New Roman" w:hAnsi="Times New Roman" w:cs="Times New Roman"/>
          <w:sz w:val="24"/>
          <w:szCs w:val="24"/>
        </w:rPr>
        <w:t xml:space="preserve"> выполнением настоящего Постановления оставляю за собой.</w:t>
      </w:r>
    </w:p>
    <w:p w:rsidR="000E4E68" w:rsidRDefault="000E4E68" w:rsidP="000E4E68">
      <w:pPr>
        <w:spacing w:after="0" w:line="240" w:lineRule="auto"/>
        <w:ind w:right="-568"/>
        <w:rPr>
          <w:rFonts w:ascii="Times New Roman" w:eastAsia="Times New Roman" w:hAnsi="Times New Roman" w:cs="Times New Roman"/>
          <w:sz w:val="24"/>
          <w:szCs w:val="24"/>
        </w:rPr>
      </w:pPr>
    </w:p>
    <w:p w:rsidR="003329B2" w:rsidRDefault="003329B2" w:rsidP="000E4E68">
      <w:pPr>
        <w:spacing w:after="0" w:line="240" w:lineRule="auto"/>
        <w:ind w:right="-568"/>
        <w:rPr>
          <w:rFonts w:ascii="Times New Roman" w:eastAsia="Times New Roman" w:hAnsi="Times New Roman" w:cs="Times New Roman"/>
          <w:sz w:val="24"/>
          <w:szCs w:val="24"/>
        </w:rPr>
      </w:pPr>
    </w:p>
    <w:p w:rsidR="003329B2" w:rsidRPr="003329B2" w:rsidRDefault="003329B2" w:rsidP="000E4E68">
      <w:pPr>
        <w:spacing w:after="0" w:line="240" w:lineRule="auto"/>
        <w:ind w:right="-568"/>
        <w:rPr>
          <w:rFonts w:ascii="Times New Roman" w:eastAsia="Times New Roman" w:hAnsi="Times New Roman" w:cs="Times New Roman"/>
          <w:sz w:val="24"/>
          <w:szCs w:val="24"/>
        </w:rPr>
      </w:pPr>
    </w:p>
    <w:p w:rsidR="000E4E68" w:rsidRPr="003329B2" w:rsidRDefault="000E4E68" w:rsidP="000E4E68">
      <w:pPr>
        <w:spacing w:after="0" w:line="240" w:lineRule="auto"/>
        <w:ind w:right="-568"/>
        <w:rPr>
          <w:rFonts w:ascii="Times New Roman" w:eastAsia="Times New Roman" w:hAnsi="Times New Roman" w:cs="Times New Roman"/>
          <w:sz w:val="24"/>
          <w:szCs w:val="24"/>
        </w:rPr>
      </w:pPr>
    </w:p>
    <w:p w:rsidR="00893A85" w:rsidRPr="003329B2" w:rsidRDefault="00893A85" w:rsidP="000E4E68">
      <w:pPr>
        <w:spacing w:after="0" w:line="240" w:lineRule="auto"/>
        <w:ind w:right="-568"/>
        <w:rPr>
          <w:rFonts w:ascii="Times New Roman" w:hAnsi="Times New Roman" w:cs="Times New Roman"/>
          <w:sz w:val="24"/>
          <w:szCs w:val="24"/>
        </w:rPr>
      </w:pPr>
      <w:r w:rsidRPr="003329B2">
        <w:rPr>
          <w:rFonts w:ascii="Times New Roman" w:hAnsi="Times New Roman" w:cs="Times New Roman"/>
          <w:bCs/>
          <w:sz w:val="24"/>
          <w:szCs w:val="24"/>
        </w:rPr>
        <w:t>Г</w:t>
      </w:r>
      <w:r w:rsidR="000E4E68" w:rsidRPr="003329B2">
        <w:rPr>
          <w:rFonts w:ascii="Times New Roman" w:hAnsi="Times New Roman" w:cs="Times New Roman"/>
          <w:sz w:val="24"/>
          <w:szCs w:val="24"/>
        </w:rPr>
        <w:t xml:space="preserve">лава сельского поселения Выселки                                   </w:t>
      </w:r>
      <w:proofErr w:type="spellStart"/>
      <w:r w:rsidR="000E4E68" w:rsidRPr="003329B2">
        <w:rPr>
          <w:rFonts w:ascii="Times New Roman" w:hAnsi="Times New Roman" w:cs="Times New Roman"/>
          <w:sz w:val="24"/>
          <w:szCs w:val="24"/>
        </w:rPr>
        <w:t>Мердеев</w:t>
      </w:r>
      <w:proofErr w:type="spellEnd"/>
      <w:r w:rsidR="000E4E68" w:rsidRPr="003329B2">
        <w:rPr>
          <w:rFonts w:ascii="Times New Roman" w:hAnsi="Times New Roman" w:cs="Times New Roman"/>
          <w:sz w:val="24"/>
          <w:szCs w:val="24"/>
        </w:rPr>
        <w:t xml:space="preserve"> З.Г.                                   </w:t>
      </w:r>
    </w:p>
    <w:p w:rsidR="00893A85" w:rsidRPr="003329B2" w:rsidRDefault="00893A85" w:rsidP="00893A85">
      <w:pPr>
        <w:spacing w:after="0" w:line="240" w:lineRule="auto"/>
        <w:ind w:firstLine="810"/>
        <w:jc w:val="center"/>
        <w:rPr>
          <w:rFonts w:ascii="Times New Roman" w:hAnsi="Times New Roman" w:cs="Times New Roman"/>
          <w:sz w:val="24"/>
          <w:szCs w:val="24"/>
        </w:rPr>
      </w:pPr>
      <w:r w:rsidRPr="003329B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</w:t>
      </w:r>
    </w:p>
    <w:p w:rsidR="000E4E68" w:rsidRDefault="000E4E68" w:rsidP="00893A85">
      <w:pPr>
        <w:spacing w:after="0" w:line="240" w:lineRule="auto"/>
        <w:ind w:firstLine="810"/>
        <w:jc w:val="center"/>
        <w:rPr>
          <w:rFonts w:ascii="Times New Roman" w:hAnsi="Times New Roman" w:cs="Times New Roman"/>
          <w:sz w:val="20"/>
          <w:szCs w:val="20"/>
        </w:rPr>
        <w:sectPr w:rsidR="000E4E68" w:rsidSect="00893A85">
          <w:pgSz w:w="11906" w:h="16838"/>
          <w:pgMar w:top="426" w:right="850" w:bottom="1134" w:left="1701" w:header="708" w:footer="708" w:gutter="0"/>
          <w:cols w:space="708"/>
          <w:docGrid w:linePitch="360"/>
        </w:sectPr>
      </w:pPr>
    </w:p>
    <w:p w:rsidR="000E4E68" w:rsidRDefault="00893A85" w:rsidP="000D5FD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 xml:space="preserve">                                     </w:t>
      </w:r>
      <w:r w:rsidR="000D5FD3">
        <w:rPr>
          <w:rFonts w:ascii="Times New Roman" w:hAnsi="Times New Roman" w:cs="Times New Roman"/>
          <w:sz w:val="20"/>
          <w:szCs w:val="20"/>
        </w:rPr>
        <w:t xml:space="preserve">Приложение №1 </w:t>
      </w:r>
    </w:p>
    <w:p w:rsidR="000D5FD3" w:rsidRDefault="000D5FD3" w:rsidP="000D5FD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к Постановлению  № 16 от 11.06.2014г </w:t>
      </w:r>
    </w:p>
    <w:p w:rsidR="000D5FD3" w:rsidRDefault="000D5FD3" w:rsidP="000D5FD3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</w:p>
    <w:p w:rsidR="000E4E68" w:rsidRPr="00967333" w:rsidRDefault="000E4E68" w:rsidP="000E4E68">
      <w:pPr>
        <w:spacing w:after="0"/>
        <w:jc w:val="center"/>
        <w:rPr>
          <w:rFonts w:ascii="Times New Roman" w:hAnsi="Times New Roman" w:cs="Times New Roman"/>
        </w:rPr>
      </w:pPr>
      <w:r w:rsidRPr="00967333">
        <w:rPr>
          <w:rFonts w:ascii="Times New Roman" w:hAnsi="Times New Roman" w:cs="Times New Roman"/>
        </w:rPr>
        <w:t xml:space="preserve">СХЕМА </w:t>
      </w:r>
    </w:p>
    <w:p w:rsidR="000E4E68" w:rsidRPr="00967333" w:rsidRDefault="000E4E68" w:rsidP="000E4E68">
      <w:pPr>
        <w:spacing w:after="0"/>
        <w:jc w:val="center"/>
        <w:rPr>
          <w:rFonts w:ascii="Times New Roman" w:hAnsi="Times New Roman" w:cs="Times New Roman"/>
        </w:rPr>
      </w:pPr>
      <w:r w:rsidRPr="00967333">
        <w:rPr>
          <w:rFonts w:ascii="Times New Roman" w:hAnsi="Times New Roman" w:cs="Times New Roman"/>
        </w:rPr>
        <w:t xml:space="preserve">размещения нестационарных торговых объектов </w:t>
      </w:r>
    </w:p>
    <w:p w:rsidR="000E4E68" w:rsidRPr="00967333" w:rsidRDefault="000E4E68" w:rsidP="000E4E68">
      <w:pPr>
        <w:spacing w:after="0" w:line="240" w:lineRule="auto"/>
        <w:jc w:val="center"/>
        <w:rPr>
          <w:rFonts w:ascii="Times New Roman" w:hAnsi="Times New Roman" w:cs="Times New Roman"/>
          <w:u w:val="single"/>
        </w:rPr>
      </w:pPr>
      <w:r w:rsidRPr="00967333">
        <w:rPr>
          <w:rFonts w:ascii="Times New Roman" w:hAnsi="Times New Roman" w:cs="Times New Roman"/>
        </w:rPr>
        <w:t xml:space="preserve">на территории муниципального образования  </w:t>
      </w:r>
      <w:r w:rsidRPr="00967333">
        <w:rPr>
          <w:rFonts w:ascii="Times New Roman" w:hAnsi="Times New Roman" w:cs="Times New Roman"/>
          <w:i/>
          <w:u w:val="single"/>
        </w:rPr>
        <w:t xml:space="preserve">сельского поселения Выселки муниципального района </w:t>
      </w:r>
      <w:proofErr w:type="gramStart"/>
      <w:r w:rsidRPr="00967333">
        <w:rPr>
          <w:rFonts w:ascii="Times New Roman" w:hAnsi="Times New Roman" w:cs="Times New Roman"/>
          <w:i/>
          <w:u w:val="single"/>
        </w:rPr>
        <w:t>Ставропольский</w:t>
      </w:r>
      <w:proofErr w:type="gramEnd"/>
      <w:r w:rsidRPr="00967333">
        <w:rPr>
          <w:rFonts w:ascii="Times New Roman" w:hAnsi="Times New Roman" w:cs="Times New Roman"/>
          <w:i/>
          <w:u w:val="single"/>
        </w:rPr>
        <w:t xml:space="preserve"> Самарской области</w:t>
      </w:r>
      <w:r w:rsidRPr="00967333">
        <w:rPr>
          <w:rFonts w:ascii="Times New Roman" w:hAnsi="Times New Roman" w:cs="Times New Roman"/>
          <w:u w:val="single"/>
        </w:rPr>
        <w:t xml:space="preserve"> </w:t>
      </w:r>
    </w:p>
    <w:p w:rsidR="000E4E68" w:rsidRDefault="000E4E68" w:rsidP="000E4E68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  <w:r w:rsidRPr="00967333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наименование муниципального образования 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</w:p>
    <w:p w:rsidR="000E4E68" w:rsidRDefault="000E4E68" w:rsidP="000E4E68">
      <w:pPr>
        <w:spacing w:after="0"/>
        <w:jc w:val="center"/>
        <w:rPr>
          <w:rFonts w:ascii="Times New Roman" w:hAnsi="Times New Roman" w:cs="Times New Roman"/>
          <w:sz w:val="20"/>
          <w:szCs w:val="20"/>
        </w:rPr>
      </w:pPr>
    </w:p>
    <w:tbl>
      <w:tblPr>
        <w:tblStyle w:val="a3"/>
        <w:tblW w:w="0" w:type="auto"/>
        <w:tblLayout w:type="fixed"/>
        <w:tblLook w:val="04A0"/>
      </w:tblPr>
      <w:tblGrid>
        <w:gridCol w:w="392"/>
        <w:gridCol w:w="1984"/>
        <w:gridCol w:w="1279"/>
        <w:gridCol w:w="871"/>
        <w:gridCol w:w="889"/>
        <w:gridCol w:w="1614"/>
        <w:gridCol w:w="1188"/>
        <w:gridCol w:w="2231"/>
        <w:gridCol w:w="1674"/>
        <w:gridCol w:w="1227"/>
        <w:gridCol w:w="1437"/>
      </w:tblGrid>
      <w:tr w:rsidR="000E4E68" w:rsidTr="0085478B">
        <w:trPr>
          <w:cantSplit/>
          <w:trHeight w:val="3445"/>
        </w:trPr>
        <w:tc>
          <w:tcPr>
            <w:tcW w:w="392" w:type="dxa"/>
          </w:tcPr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№</w:t>
            </w:r>
          </w:p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spellEnd"/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>/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п</w:t>
            </w:r>
            <w:proofErr w:type="spellEnd"/>
          </w:p>
        </w:tc>
        <w:tc>
          <w:tcPr>
            <w:tcW w:w="1984" w:type="dxa"/>
            <w:textDirection w:val="btLr"/>
            <w:vAlign w:val="center"/>
          </w:tcPr>
          <w:p w:rsidR="000E4E68" w:rsidRDefault="000E4E68" w:rsidP="0085478B">
            <w:pPr>
              <w:ind w:left="113" w:right="11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Адрес или адресное обозначение</w:t>
            </w:r>
          </w:p>
        </w:tc>
        <w:tc>
          <w:tcPr>
            <w:tcW w:w="1279" w:type="dxa"/>
            <w:textDirection w:val="btLr"/>
            <w:vAlign w:val="center"/>
          </w:tcPr>
          <w:p w:rsidR="000E4E68" w:rsidRDefault="000E4E68" w:rsidP="0085478B">
            <w:pPr>
              <w:ind w:left="113" w:right="11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Площадь земельного участка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>здания, строения, сооружения , где расположен или предполагается расположить нестационарный торговый объект</w:t>
            </w:r>
          </w:p>
        </w:tc>
        <w:tc>
          <w:tcPr>
            <w:tcW w:w="871" w:type="dxa"/>
            <w:textDirection w:val="btLr"/>
          </w:tcPr>
          <w:p w:rsidR="000E4E68" w:rsidRDefault="000E4E68" w:rsidP="0085478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Размер общей площади нестационарного торгового объекта  </w:t>
            </w:r>
          </w:p>
        </w:tc>
        <w:tc>
          <w:tcPr>
            <w:tcW w:w="889" w:type="dxa"/>
            <w:textDirection w:val="btLr"/>
          </w:tcPr>
          <w:p w:rsidR="000E4E68" w:rsidRDefault="000E4E68" w:rsidP="0085478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Вид нестационарного торгового объекта</w:t>
            </w:r>
          </w:p>
        </w:tc>
        <w:tc>
          <w:tcPr>
            <w:tcW w:w="1614" w:type="dxa"/>
            <w:textDirection w:val="btLr"/>
          </w:tcPr>
          <w:p w:rsidR="000E4E68" w:rsidRDefault="000E4E68" w:rsidP="0085478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Специализация  нестационарного торгового объекта (продовольственный непродовольственный универсальный  и иные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)</w:t>
            </w:r>
            <w:proofErr w:type="gramEnd"/>
          </w:p>
        </w:tc>
        <w:tc>
          <w:tcPr>
            <w:tcW w:w="1188" w:type="dxa"/>
            <w:textDirection w:val="btLr"/>
          </w:tcPr>
          <w:p w:rsidR="000E4E68" w:rsidRDefault="000E4E68" w:rsidP="0085478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Период размещения нестационарного торгового объекта </w:t>
            </w:r>
          </w:p>
        </w:tc>
        <w:tc>
          <w:tcPr>
            <w:tcW w:w="2231" w:type="dxa"/>
            <w:textDirection w:val="btLr"/>
          </w:tcPr>
          <w:p w:rsidR="000E4E68" w:rsidRDefault="000E4E68" w:rsidP="0085478B">
            <w:pPr>
              <w:ind w:left="113" w:right="113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Форма собственности  земельного участка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здания, строения, сооружения , где расположен или предполагается расположить нестационарный торговый объект и наименование органа , осуществляющего полномочия собственника земельного участка , здания , строения, сооружения </w:t>
            </w:r>
          </w:p>
        </w:tc>
        <w:tc>
          <w:tcPr>
            <w:tcW w:w="1674" w:type="dxa"/>
            <w:textDirection w:val="btLr"/>
          </w:tcPr>
          <w:p w:rsidR="000E4E68" w:rsidRDefault="000E4E68" w:rsidP="0085478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Информация о правообладателе земельного участка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,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здания строения, сооружения , где расположен нестационарный торговый объект </w:t>
            </w:r>
          </w:p>
        </w:tc>
        <w:tc>
          <w:tcPr>
            <w:tcW w:w="1227" w:type="dxa"/>
            <w:textDirection w:val="btLr"/>
          </w:tcPr>
          <w:p w:rsidR="000E4E68" w:rsidRDefault="000E4E68" w:rsidP="0085478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Наименование хозяйствующего субъекта, осуществляющего </w:t>
            </w:r>
            <w:proofErr w:type="gramStart"/>
            <w:r>
              <w:rPr>
                <w:rFonts w:ascii="Times New Roman" w:hAnsi="Times New Roman" w:cs="Times New Roman"/>
                <w:sz w:val="20"/>
                <w:szCs w:val="20"/>
              </w:rPr>
              <w:t>торговую</w:t>
            </w:r>
            <w:proofErr w:type="gram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деятельности</w:t>
            </w:r>
          </w:p>
        </w:tc>
        <w:tc>
          <w:tcPr>
            <w:tcW w:w="1437" w:type="dxa"/>
            <w:textDirection w:val="btLr"/>
          </w:tcPr>
          <w:p w:rsidR="000E4E68" w:rsidRDefault="000E4E68" w:rsidP="0085478B">
            <w:pPr>
              <w:ind w:left="113" w:right="113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Дополнительная информация </w:t>
            </w:r>
          </w:p>
        </w:tc>
      </w:tr>
      <w:tr w:rsidR="000E4E68" w:rsidTr="0085478B">
        <w:trPr>
          <w:cantSplit/>
          <w:trHeight w:val="272"/>
        </w:trPr>
        <w:tc>
          <w:tcPr>
            <w:tcW w:w="392" w:type="dxa"/>
          </w:tcPr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</w:tcPr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а</w:t>
            </w:r>
          </w:p>
        </w:tc>
        <w:tc>
          <w:tcPr>
            <w:tcW w:w="1279" w:type="dxa"/>
            <w:vAlign w:val="center"/>
          </w:tcPr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б</w:t>
            </w:r>
          </w:p>
        </w:tc>
        <w:tc>
          <w:tcPr>
            <w:tcW w:w="871" w:type="dxa"/>
          </w:tcPr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</w:t>
            </w:r>
          </w:p>
        </w:tc>
        <w:tc>
          <w:tcPr>
            <w:tcW w:w="889" w:type="dxa"/>
          </w:tcPr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</w:t>
            </w:r>
          </w:p>
        </w:tc>
        <w:tc>
          <w:tcPr>
            <w:tcW w:w="1614" w:type="dxa"/>
          </w:tcPr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д</w:t>
            </w:r>
            <w:proofErr w:type="spellEnd"/>
          </w:p>
        </w:tc>
        <w:tc>
          <w:tcPr>
            <w:tcW w:w="1188" w:type="dxa"/>
          </w:tcPr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е</w:t>
            </w:r>
          </w:p>
        </w:tc>
        <w:tc>
          <w:tcPr>
            <w:tcW w:w="2231" w:type="dxa"/>
          </w:tcPr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ж</w:t>
            </w:r>
          </w:p>
        </w:tc>
        <w:tc>
          <w:tcPr>
            <w:tcW w:w="1674" w:type="dxa"/>
          </w:tcPr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з</w:t>
            </w:r>
            <w:proofErr w:type="spellEnd"/>
          </w:p>
        </w:tc>
        <w:tc>
          <w:tcPr>
            <w:tcW w:w="1227" w:type="dxa"/>
          </w:tcPr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и</w:t>
            </w:r>
          </w:p>
        </w:tc>
        <w:tc>
          <w:tcPr>
            <w:tcW w:w="1437" w:type="dxa"/>
          </w:tcPr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к</w:t>
            </w:r>
          </w:p>
        </w:tc>
      </w:tr>
      <w:tr w:rsidR="000E4E68" w:rsidRPr="003E0458" w:rsidTr="0085478B">
        <w:trPr>
          <w:cantSplit/>
          <w:trHeight w:val="272"/>
        </w:trPr>
        <w:tc>
          <w:tcPr>
            <w:tcW w:w="392" w:type="dxa"/>
          </w:tcPr>
          <w:p w:rsidR="000E4E68" w:rsidRPr="003E0458" w:rsidRDefault="000E4E68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1</w:t>
            </w:r>
          </w:p>
        </w:tc>
        <w:tc>
          <w:tcPr>
            <w:tcW w:w="1984" w:type="dxa"/>
          </w:tcPr>
          <w:p w:rsidR="000E4E68" w:rsidRPr="003E0458" w:rsidRDefault="000E4E68" w:rsidP="0085478B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Самарская область, Ставропольский район,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 xml:space="preserve">СНТ  «Зеленая 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даль</w:t>
            </w: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 xml:space="preserve"> -4»,ул</w:t>
            </w:r>
            <w:proofErr w:type="gramStart"/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.Ц</w:t>
            </w:r>
            <w:proofErr w:type="gramEnd"/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ентральная , участок №3963</w:t>
            </w:r>
          </w:p>
        </w:tc>
        <w:tc>
          <w:tcPr>
            <w:tcW w:w="1279" w:type="dxa"/>
            <w:vAlign w:val="center"/>
          </w:tcPr>
          <w:p w:rsidR="000E4E68" w:rsidRPr="00E85B20" w:rsidRDefault="000E4E68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871" w:type="dxa"/>
          </w:tcPr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E4E68" w:rsidRPr="00E85B20" w:rsidRDefault="000E4E68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30</w:t>
            </w:r>
          </w:p>
        </w:tc>
        <w:tc>
          <w:tcPr>
            <w:tcW w:w="889" w:type="dxa"/>
          </w:tcPr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E4E68" w:rsidRPr="00E85B20" w:rsidRDefault="000E4E68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85B20">
              <w:rPr>
                <w:rFonts w:ascii="Times New Roman" w:hAnsi="Times New Roman" w:cs="Times New Roman"/>
                <w:sz w:val="16"/>
                <w:szCs w:val="16"/>
              </w:rPr>
              <w:t xml:space="preserve">Торговый павильон </w:t>
            </w:r>
          </w:p>
        </w:tc>
        <w:tc>
          <w:tcPr>
            <w:tcW w:w="1614" w:type="dxa"/>
          </w:tcPr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E4E68" w:rsidRPr="00E85B20" w:rsidRDefault="000E4E68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E85B20">
              <w:rPr>
                <w:rFonts w:ascii="Times New Roman" w:hAnsi="Times New Roman" w:cs="Times New Roman"/>
                <w:sz w:val="16"/>
                <w:szCs w:val="16"/>
              </w:rPr>
              <w:t>Продовольственный</w:t>
            </w:r>
          </w:p>
        </w:tc>
        <w:tc>
          <w:tcPr>
            <w:tcW w:w="1188" w:type="dxa"/>
          </w:tcPr>
          <w:p w:rsidR="000E4E68" w:rsidRDefault="000E4E68" w:rsidP="0085478B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E4E68" w:rsidRPr="003E0458" w:rsidRDefault="000E4E68" w:rsidP="0085478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с 1 мая по 1 октября 2014</w:t>
            </w: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г</w:t>
            </w:r>
          </w:p>
        </w:tc>
        <w:tc>
          <w:tcPr>
            <w:tcW w:w="2231" w:type="dxa"/>
          </w:tcPr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Ар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енда</w:t>
            </w:r>
          </w:p>
          <w:p w:rsidR="000E4E68" w:rsidRPr="003E0458" w:rsidRDefault="000E4E68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администрация</w:t>
            </w: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 xml:space="preserve"> м.р. </w:t>
            </w:r>
            <w:proofErr w:type="gramStart"/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Ставропольский</w:t>
            </w:r>
            <w:proofErr w:type="gramEnd"/>
            <w:r w:rsidRPr="003E0458"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</w:p>
        </w:tc>
        <w:tc>
          <w:tcPr>
            <w:tcW w:w="1674" w:type="dxa"/>
          </w:tcPr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E4E68" w:rsidRPr="003E0458" w:rsidRDefault="000E4E68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 xml:space="preserve">ИП </w:t>
            </w:r>
            <w:proofErr w:type="spellStart"/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Абеева</w:t>
            </w:r>
            <w:proofErr w:type="spellEnd"/>
            <w:r w:rsidRPr="003E0458">
              <w:rPr>
                <w:rFonts w:ascii="Times New Roman" w:hAnsi="Times New Roman" w:cs="Times New Roman"/>
                <w:sz w:val="16"/>
                <w:szCs w:val="16"/>
              </w:rPr>
              <w:t xml:space="preserve"> Р.М.</w:t>
            </w:r>
          </w:p>
        </w:tc>
        <w:tc>
          <w:tcPr>
            <w:tcW w:w="1227" w:type="dxa"/>
          </w:tcPr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 xml:space="preserve">ИП </w:t>
            </w:r>
          </w:p>
          <w:p w:rsidR="000E4E68" w:rsidRPr="003E0458" w:rsidRDefault="000E4E68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proofErr w:type="spellStart"/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Абеева</w:t>
            </w:r>
            <w:proofErr w:type="spellEnd"/>
            <w:r w:rsidRPr="003E0458">
              <w:rPr>
                <w:rFonts w:ascii="Times New Roman" w:hAnsi="Times New Roman" w:cs="Times New Roman"/>
                <w:sz w:val="16"/>
                <w:szCs w:val="16"/>
              </w:rPr>
              <w:t xml:space="preserve"> Р.М. </w:t>
            </w:r>
          </w:p>
        </w:tc>
        <w:tc>
          <w:tcPr>
            <w:tcW w:w="1437" w:type="dxa"/>
          </w:tcPr>
          <w:p w:rsidR="000E4E68" w:rsidRDefault="000E4E68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E4E68" w:rsidRPr="003E0458" w:rsidRDefault="000E4E68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 xml:space="preserve">Действующий </w:t>
            </w:r>
          </w:p>
        </w:tc>
      </w:tr>
      <w:tr w:rsidR="000D5FD3" w:rsidRPr="003E0458" w:rsidTr="0085478B">
        <w:trPr>
          <w:cantSplit/>
          <w:trHeight w:val="272"/>
        </w:trPr>
        <w:tc>
          <w:tcPr>
            <w:tcW w:w="392" w:type="dxa"/>
          </w:tcPr>
          <w:p w:rsidR="000D5FD3" w:rsidRDefault="000D5FD3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2</w:t>
            </w:r>
          </w:p>
        </w:tc>
        <w:tc>
          <w:tcPr>
            <w:tcW w:w="1984" w:type="dxa"/>
          </w:tcPr>
          <w:p w:rsidR="000D5FD3" w:rsidRPr="003E0458" w:rsidRDefault="000D5FD3" w:rsidP="000D5FD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Самарская область, Ставропольский район,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СНТ  «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Комсомольск -2 </w:t>
            </w: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»,ул.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№6 </w:t>
            </w: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 xml:space="preserve"> , участок №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1184-а</w:t>
            </w:r>
          </w:p>
        </w:tc>
        <w:tc>
          <w:tcPr>
            <w:tcW w:w="1279" w:type="dxa"/>
            <w:vAlign w:val="center"/>
          </w:tcPr>
          <w:p w:rsidR="000D5FD3" w:rsidRDefault="000D5FD3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871" w:type="dxa"/>
          </w:tcPr>
          <w:p w:rsidR="000D5FD3" w:rsidRDefault="000D5FD3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D5FD3" w:rsidRDefault="000D5FD3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889" w:type="dxa"/>
          </w:tcPr>
          <w:p w:rsidR="000D5FD3" w:rsidRDefault="000D5FD3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Торговый павильон </w:t>
            </w:r>
          </w:p>
        </w:tc>
        <w:tc>
          <w:tcPr>
            <w:tcW w:w="1614" w:type="dxa"/>
          </w:tcPr>
          <w:p w:rsidR="000D5FD3" w:rsidRDefault="000D5FD3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Продовольственный </w:t>
            </w:r>
          </w:p>
        </w:tc>
        <w:tc>
          <w:tcPr>
            <w:tcW w:w="1188" w:type="dxa"/>
          </w:tcPr>
          <w:p w:rsidR="000D5FD3" w:rsidRDefault="000D5FD3" w:rsidP="0085478B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с 24 апреля по 24 ноября 2014г </w:t>
            </w:r>
          </w:p>
        </w:tc>
        <w:tc>
          <w:tcPr>
            <w:tcW w:w="2231" w:type="dxa"/>
          </w:tcPr>
          <w:p w:rsidR="000D5FD3" w:rsidRDefault="000D5FD3" w:rsidP="000D5FD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Ар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енда</w:t>
            </w:r>
          </w:p>
          <w:p w:rsidR="000D5FD3" w:rsidRDefault="000D5FD3" w:rsidP="000D5FD3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администрация</w:t>
            </w: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 xml:space="preserve"> м.р. </w:t>
            </w:r>
            <w:proofErr w:type="gramStart"/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Ставропольский</w:t>
            </w:r>
            <w:proofErr w:type="gramEnd"/>
            <w:r w:rsidRPr="003E0458"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</w:p>
        </w:tc>
        <w:tc>
          <w:tcPr>
            <w:tcW w:w="1674" w:type="dxa"/>
          </w:tcPr>
          <w:p w:rsidR="000D5FD3" w:rsidRDefault="000D5FD3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ООО «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Сальве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>»</w:t>
            </w:r>
          </w:p>
        </w:tc>
        <w:tc>
          <w:tcPr>
            <w:tcW w:w="1227" w:type="dxa"/>
          </w:tcPr>
          <w:p w:rsidR="000D5FD3" w:rsidRDefault="000D5FD3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ООО «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Сальве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>»</w:t>
            </w:r>
          </w:p>
        </w:tc>
        <w:tc>
          <w:tcPr>
            <w:tcW w:w="1437" w:type="dxa"/>
          </w:tcPr>
          <w:p w:rsidR="000D5FD3" w:rsidRDefault="000D5FD3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Действующий</w:t>
            </w:r>
          </w:p>
        </w:tc>
      </w:tr>
      <w:tr w:rsidR="000D5FD3" w:rsidRPr="003E0458" w:rsidTr="0085478B">
        <w:trPr>
          <w:cantSplit/>
          <w:trHeight w:val="272"/>
        </w:trPr>
        <w:tc>
          <w:tcPr>
            <w:tcW w:w="392" w:type="dxa"/>
          </w:tcPr>
          <w:p w:rsidR="000D5FD3" w:rsidRDefault="000D5FD3" w:rsidP="0085478B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3</w:t>
            </w:r>
          </w:p>
        </w:tc>
        <w:tc>
          <w:tcPr>
            <w:tcW w:w="1984" w:type="dxa"/>
          </w:tcPr>
          <w:p w:rsidR="000D5FD3" w:rsidRPr="003E0458" w:rsidRDefault="000D5FD3" w:rsidP="000D5FD3">
            <w:pPr>
              <w:jc w:val="both"/>
              <w:rPr>
                <w:rFonts w:ascii="Times New Roman" w:hAnsi="Times New Roman" w:cs="Times New Roman"/>
                <w:sz w:val="16"/>
                <w:szCs w:val="16"/>
              </w:rPr>
            </w:pP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Самарская область, Ставропольский район,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</w:t>
            </w: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СНТ  «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Комсомольский -1»  проезд №4 </w:t>
            </w:r>
          </w:p>
        </w:tc>
        <w:tc>
          <w:tcPr>
            <w:tcW w:w="1279" w:type="dxa"/>
            <w:vAlign w:val="center"/>
          </w:tcPr>
          <w:p w:rsidR="000D5FD3" w:rsidRDefault="000D5FD3" w:rsidP="004F414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871" w:type="dxa"/>
          </w:tcPr>
          <w:p w:rsidR="000D5FD3" w:rsidRDefault="000D5FD3" w:rsidP="004F414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</w:p>
          <w:p w:rsidR="000D5FD3" w:rsidRDefault="000D5FD3" w:rsidP="004F414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50</w:t>
            </w:r>
          </w:p>
        </w:tc>
        <w:tc>
          <w:tcPr>
            <w:tcW w:w="889" w:type="dxa"/>
          </w:tcPr>
          <w:p w:rsidR="000D5FD3" w:rsidRDefault="000D5FD3" w:rsidP="004F414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Торговый павильон </w:t>
            </w:r>
          </w:p>
        </w:tc>
        <w:tc>
          <w:tcPr>
            <w:tcW w:w="1614" w:type="dxa"/>
          </w:tcPr>
          <w:p w:rsidR="000D5FD3" w:rsidRDefault="000D5FD3" w:rsidP="004F414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Продовольственный </w:t>
            </w:r>
          </w:p>
        </w:tc>
        <w:tc>
          <w:tcPr>
            <w:tcW w:w="1188" w:type="dxa"/>
          </w:tcPr>
          <w:p w:rsidR="000D5FD3" w:rsidRDefault="000D5FD3" w:rsidP="004F414D">
            <w:pPr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с 24 апреля по 24 ноября 2014г </w:t>
            </w:r>
          </w:p>
        </w:tc>
        <w:tc>
          <w:tcPr>
            <w:tcW w:w="2231" w:type="dxa"/>
          </w:tcPr>
          <w:p w:rsidR="000D5FD3" w:rsidRDefault="000D5FD3" w:rsidP="004F414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Ар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енда</w:t>
            </w:r>
          </w:p>
          <w:p w:rsidR="000D5FD3" w:rsidRDefault="000D5FD3" w:rsidP="004F414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 xml:space="preserve"> администрация</w:t>
            </w:r>
            <w:r w:rsidRPr="003E0458">
              <w:rPr>
                <w:rFonts w:ascii="Times New Roman" w:hAnsi="Times New Roman" w:cs="Times New Roman"/>
                <w:sz w:val="16"/>
                <w:szCs w:val="16"/>
              </w:rPr>
              <w:t xml:space="preserve"> м.р. </w:t>
            </w:r>
            <w:proofErr w:type="gramStart"/>
            <w:r w:rsidRPr="003E0458">
              <w:rPr>
                <w:rFonts w:ascii="Times New Roman" w:hAnsi="Times New Roman" w:cs="Times New Roman"/>
                <w:sz w:val="16"/>
                <w:szCs w:val="16"/>
              </w:rPr>
              <w:t>Ставропольский</w:t>
            </w:r>
            <w:proofErr w:type="gramEnd"/>
            <w:r w:rsidRPr="003E0458">
              <w:rPr>
                <w:rFonts w:ascii="Times New Roman" w:hAnsi="Times New Roman" w:cs="Times New Roman"/>
                <w:sz w:val="16"/>
                <w:szCs w:val="16"/>
              </w:rPr>
              <w:t xml:space="preserve">  </w:t>
            </w:r>
          </w:p>
        </w:tc>
        <w:tc>
          <w:tcPr>
            <w:tcW w:w="1674" w:type="dxa"/>
          </w:tcPr>
          <w:p w:rsidR="000D5FD3" w:rsidRDefault="000D5FD3" w:rsidP="004F414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ООО «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Сальве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>»</w:t>
            </w:r>
          </w:p>
        </w:tc>
        <w:tc>
          <w:tcPr>
            <w:tcW w:w="1227" w:type="dxa"/>
          </w:tcPr>
          <w:p w:rsidR="000D5FD3" w:rsidRDefault="000D5FD3" w:rsidP="004F414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ООО «</w:t>
            </w:r>
            <w:proofErr w:type="spellStart"/>
            <w:r>
              <w:rPr>
                <w:rFonts w:ascii="Times New Roman" w:hAnsi="Times New Roman" w:cs="Times New Roman"/>
                <w:sz w:val="16"/>
                <w:szCs w:val="16"/>
              </w:rPr>
              <w:t>Сальве</w:t>
            </w:r>
            <w:proofErr w:type="spellEnd"/>
            <w:r>
              <w:rPr>
                <w:rFonts w:ascii="Times New Roman" w:hAnsi="Times New Roman" w:cs="Times New Roman"/>
                <w:sz w:val="16"/>
                <w:szCs w:val="16"/>
              </w:rPr>
              <w:t>»</w:t>
            </w:r>
          </w:p>
        </w:tc>
        <w:tc>
          <w:tcPr>
            <w:tcW w:w="1437" w:type="dxa"/>
          </w:tcPr>
          <w:p w:rsidR="000D5FD3" w:rsidRDefault="000D5FD3" w:rsidP="004F414D">
            <w:pPr>
              <w:jc w:val="center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Действующий</w:t>
            </w:r>
          </w:p>
        </w:tc>
      </w:tr>
    </w:tbl>
    <w:p w:rsidR="000E4E68" w:rsidRDefault="000E4E68" w:rsidP="000E4E68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0E4E68" w:rsidRDefault="000E4E68" w:rsidP="000E4E68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0E4E68" w:rsidRDefault="000E4E68" w:rsidP="000E4E68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0E4E68" w:rsidRDefault="000E4E68" w:rsidP="000E4E68">
      <w:pPr>
        <w:spacing w:after="0"/>
        <w:jc w:val="both"/>
      </w:pPr>
    </w:p>
    <w:sectPr w:rsidR="000E4E68" w:rsidSect="000D5FD3">
      <w:pgSz w:w="16838" w:h="11906" w:orient="landscape"/>
      <w:pgMar w:top="851" w:right="426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893A85"/>
    <w:rsid w:val="000832AE"/>
    <w:rsid w:val="000D5FD3"/>
    <w:rsid w:val="000E4E68"/>
    <w:rsid w:val="001F28A7"/>
    <w:rsid w:val="003329B2"/>
    <w:rsid w:val="006B67A7"/>
    <w:rsid w:val="0074313D"/>
    <w:rsid w:val="007D4488"/>
    <w:rsid w:val="0086328B"/>
    <w:rsid w:val="00893A85"/>
    <w:rsid w:val="00A52F9D"/>
    <w:rsid w:val="00D4098C"/>
    <w:rsid w:val="00EB17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2F9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49">
    <w:name w:val="Font Style49"/>
    <w:basedOn w:val="a0"/>
    <w:rsid w:val="00893A85"/>
    <w:rPr>
      <w:rFonts w:ascii="Arial" w:hAnsi="Arial" w:cs="Arial" w:hint="default"/>
      <w:sz w:val="18"/>
      <w:szCs w:val="18"/>
    </w:rPr>
  </w:style>
  <w:style w:type="table" w:styleId="a3">
    <w:name w:val="Table Grid"/>
    <w:basedOn w:val="a1"/>
    <w:rsid w:val="000E4E6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andard">
    <w:name w:val="Standard"/>
    <w:rsid w:val="000E4E68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08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594</Words>
  <Characters>3386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dcterms:created xsi:type="dcterms:W3CDTF">2011-09-13T06:11:00Z</dcterms:created>
  <dcterms:modified xsi:type="dcterms:W3CDTF">2014-06-10T10:22:00Z</dcterms:modified>
</cp:coreProperties>
</file>