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269" w:rsidRDefault="00E77BD7" w:rsidP="00527A4F">
      <w:pPr>
        <w:pStyle w:val="1"/>
        <w:ind w:firstLine="0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6D4269" w:rsidRDefault="005E282C" w:rsidP="00B83D49">
      <w:pPr>
        <w:jc w:val="center"/>
      </w:pPr>
      <w:r>
        <w:t>Российская Федерация</w:t>
      </w:r>
    </w:p>
    <w:p w:rsidR="005E282C" w:rsidRDefault="005E282C" w:rsidP="00B83D49">
      <w:pPr>
        <w:jc w:val="center"/>
      </w:pPr>
      <w:r>
        <w:t>Самарская область</w:t>
      </w:r>
    </w:p>
    <w:p w:rsidR="005E282C" w:rsidRDefault="005E282C"/>
    <w:p w:rsidR="005E282C" w:rsidRDefault="005E282C" w:rsidP="00B83D49">
      <w:pPr>
        <w:jc w:val="center"/>
      </w:pPr>
      <w:r>
        <w:t xml:space="preserve">АДМИНИСТРАЦИЯ СЕЛЬСКОГО ПОСЕЛЕНИЯ </w:t>
      </w:r>
      <w:r w:rsidR="003058EF">
        <w:t>ВЫСЕЛКИ</w:t>
      </w:r>
      <w:r>
        <w:br/>
        <w:t xml:space="preserve">МУНИЦИПАЛЬНОГО РАЙОНА </w:t>
      </w:r>
      <w:proofErr w:type="gramStart"/>
      <w:r>
        <w:t>СТАВРОПОЛЬСКИЙ</w:t>
      </w:r>
      <w:proofErr w:type="gramEnd"/>
      <w:r>
        <w:br/>
        <w:t>САМАРСКОЙ ОБЛАСТИ</w:t>
      </w:r>
    </w:p>
    <w:p w:rsidR="006D4269" w:rsidRDefault="006D4269"/>
    <w:p w:rsidR="006D4269" w:rsidRDefault="006D4269"/>
    <w:p w:rsidR="006D4269" w:rsidRPr="003D1458" w:rsidRDefault="005E282C" w:rsidP="00B83D49">
      <w:pPr>
        <w:jc w:val="center"/>
        <w:rPr>
          <w:b/>
          <w:sz w:val="28"/>
          <w:szCs w:val="28"/>
        </w:rPr>
      </w:pPr>
      <w:r w:rsidRPr="003D1458">
        <w:rPr>
          <w:b/>
          <w:sz w:val="28"/>
          <w:szCs w:val="28"/>
        </w:rPr>
        <w:t>ПОСТАНОВЛЕНИЕ</w:t>
      </w:r>
    </w:p>
    <w:p w:rsidR="008667F4" w:rsidRPr="00AA4A10" w:rsidRDefault="008667F4">
      <w:pPr>
        <w:rPr>
          <w:sz w:val="26"/>
          <w:szCs w:val="26"/>
        </w:rPr>
      </w:pPr>
    </w:p>
    <w:p w:rsidR="00A86018" w:rsidRPr="00181E32" w:rsidRDefault="00181E32">
      <w:r w:rsidRPr="00181E32">
        <w:t>От 15 ноября 2016 года</w:t>
      </w:r>
      <w:r w:rsidRPr="00181E32">
        <w:tab/>
      </w:r>
      <w:r w:rsidRPr="00181E32">
        <w:tab/>
      </w:r>
      <w:r w:rsidRPr="00181E32">
        <w:tab/>
      </w:r>
      <w:r w:rsidRPr="00181E32">
        <w:tab/>
      </w:r>
      <w:r w:rsidRPr="00181E32">
        <w:tab/>
      </w:r>
      <w:r w:rsidRPr="00181E32">
        <w:tab/>
      </w:r>
      <w:r w:rsidRPr="00181E32">
        <w:tab/>
      </w:r>
      <w:r w:rsidRPr="00181E32">
        <w:tab/>
      </w:r>
      <w:r w:rsidRPr="00181E32">
        <w:tab/>
        <w:t>№49</w:t>
      </w:r>
    </w:p>
    <w:p w:rsidR="001C68A6" w:rsidRPr="00181E32" w:rsidRDefault="001C68A6"/>
    <w:p w:rsidR="006561B8" w:rsidRPr="00181E32" w:rsidRDefault="009A4C16" w:rsidP="006561B8">
      <w:pPr>
        <w:shd w:val="clear" w:color="auto" w:fill="FFFFFF"/>
        <w:ind w:firstLine="851"/>
        <w:jc w:val="center"/>
        <w:rPr>
          <w:b/>
        </w:rPr>
      </w:pPr>
      <w:r w:rsidRPr="00181E32">
        <w:rPr>
          <w:b/>
        </w:rPr>
        <w:t xml:space="preserve">Об </w:t>
      </w:r>
      <w:r w:rsidR="0037398C" w:rsidRPr="00181E32">
        <w:rPr>
          <w:b/>
        </w:rPr>
        <w:t>основных направлениях бюджетной и налоговой политики</w:t>
      </w:r>
    </w:p>
    <w:p w:rsidR="006D4269" w:rsidRPr="00181E32" w:rsidRDefault="0037398C" w:rsidP="006561B8">
      <w:pPr>
        <w:shd w:val="clear" w:color="auto" w:fill="FFFFFF"/>
        <w:ind w:firstLine="851"/>
        <w:jc w:val="center"/>
        <w:rPr>
          <w:b/>
        </w:rPr>
      </w:pPr>
      <w:r w:rsidRPr="00181E32">
        <w:rPr>
          <w:b/>
        </w:rPr>
        <w:t>в 201</w:t>
      </w:r>
      <w:r w:rsidR="00B3248C" w:rsidRPr="00181E32">
        <w:rPr>
          <w:b/>
        </w:rPr>
        <w:t>7</w:t>
      </w:r>
      <w:r w:rsidRPr="00181E32">
        <w:rPr>
          <w:b/>
        </w:rPr>
        <w:t>-201</w:t>
      </w:r>
      <w:r w:rsidR="00B3248C" w:rsidRPr="00181E32">
        <w:rPr>
          <w:b/>
        </w:rPr>
        <w:t>9</w:t>
      </w:r>
      <w:r w:rsidRPr="00181E32">
        <w:rPr>
          <w:b/>
        </w:rPr>
        <w:t xml:space="preserve"> годах</w:t>
      </w:r>
    </w:p>
    <w:p w:rsidR="00EF7A43" w:rsidRPr="00181E32" w:rsidRDefault="00EF7A43" w:rsidP="006561B8">
      <w:pPr>
        <w:shd w:val="clear" w:color="auto" w:fill="FFFFFF"/>
        <w:ind w:firstLine="851"/>
        <w:jc w:val="both"/>
      </w:pPr>
    </w:p>
    <w:p w:rsidR="00EF7A43" w:rsidRPr="00181E32" w:rsidRDefault="00EF7A43" w:rsidP="006561B8">
      <w:pPr>
        <w:shd w:val="clear" w:color="auto" w:fill="FFFFFF"/>
        <w:ind w:firstLine="851"/>
        <w:jc w:val="both"/>
      </w:pPr>
    </w:p>
    <w:p w:rsidR="0057748D" w:rsidRPr="00181E32" w:rsidRDefault="003501F6" w:rsidP="006561B8">
      <w:pPr>
        <w:shd w:val="clear" w:color="auto" w:fill="FFFFFF"/>
        <w:ind w:firstLine="851"/>
        <w:jc w:val="both"/>
      </w:pPr>
      <w:r w:rsidRPr="00181E32">
        <w:t xml:space="preserve">В </w:t>
      </w:r>
      <w:r w:rsidR="00AD6128" w:rsidRPr="00181E32">
        <w:t xml:space="preserve">целях </w:t>
      </w:r>
      <w:r w:rsidR="0037398C" w:rsidRPr="00181E32">
        <w:t>укрепления налогового потенциала бюджета</w:t>
      </w:r>
      <w:r w:rsidR="00AD6128" w:rsidRPr="00181E32">
        <w:t xml:space="preserve"> </w:t>
      </w:r>
      <w:r w:rsidR="005E282C" w:rsidRPr="00181E32">
        <w:t xml:space="preserve">сельского поселения </w:t>
      </w:r>
      <w:r w:rsidR="00B83D49" w:rsidRPr="00181E32">
        <w:t>Выселки</w:t>
      </w:r>
      <w:r w:rsidR="00072FC7" w:rsidRPr="00181E32">
        <w:t xml:space="preserve"> </w:t>
      </w:r>
      <w:r w:rsidR="00AD6128" w:rsidRPr="00181E32">
        <w:t>муниципальн</w:t>
      </w:r>
      <w:r w:rsidR="0037398C" w:rsidRPr="00181E32">
        <w:t>ого</w:t>
      </w:r>
      <w:r w:rsidR="00AD6128" w:rsidRPr="00181E32">
        <w:t xml:space="preserve"> район</w:t>
      </w:r>
      <w:r w:rsidR="0037398C" w:rsidRPr="00181E32">
        <w:t>а</w:t>
      </w:r>
      <w:r w:rsidR="00AD6128" w:rsidRPr="00181E32">
        <w:t xml:space="preserve"> Ставропольский Самарской области</w:t>
      </w:r>
      <w:r w:rsidR="0037398C" w:rsidRPr="00181E32">
        <w:t>, установления основных приоритетов бюджетных расходов</w:t>
      </w:r>
      <w:r w:rsidR="00CB26A8" w:rsidRPr="00181E32">
        <w:t>, руководствуясь Положени</w:t>
      </w:r>
      <w:r w:rsidR="00072FC7" w:rsidRPr="00181E32">
        <w:t>ем</w:t>
      </w:r>
      <w:r w:rsidR="00CB26A8" w:rsidRPr="00181E32">
        <w:t xml:space="preserve"> о бюджетном процессе в</w:t>
      </w:r>
      <w:r w:rsidR="002F1DBA" w:rsidRPr="00181E32">
        <w:t xml:space="preserve"> сельском</w:t>
      </w:r>
      <w:r w:rsidR="00CB26A8" w:rsidRPr="00181E32">
        <w:t xml:space="preserve"> </w:t>
      </w:r>
      <w:r w:rsidR="005E282C" w:rsidRPr="00181E32">
        <w:t xml:space="preserve">поселении </w:t>
      </w:r>
      <w:r w:rsidR="00B83D49" w:rsidRPr="00181E32">
        <w:t xml:space="preserve">Выселки </w:t>
      </w:r>
      <w:r w:rsidR="00CB26A8" w:rsidRPr="00181E32">
        <w:t>муниципально</w:t>
      </w:r>
      <w:r w:rsidR="00072FC7" w:rsidRPr="00181E32">
        <w:t>го района</w:t>
      </w:r>
      <w:r w:rsidR="00CB26A8" w:rsidRPr="00181E32">
        <w:t xml:space="preserve"> Ставропольский Самарской области, утвержденного </w:t>
      </w:r>
      <w:r w:rsidR="005E282C" w:rsidRPr="00181E32">
        <w:t>Решением</w:t>
      </w:r>
      <w:r w:rsidR="007B561B" w:rsidRPr="00181E32">
        <w:t xml:space="preserve"> </w:t>
      </w:r>
      <w:r w:rsidR="00CB26A8" w:rsidRPr="00181E32">
        <w:t xml:space="preserve">Собрания Представителей </w:t>
      </w:r>
      <w:r w:rsidR="00B83D49" w:rsidRPr="00181E32">
        <w:t>от 16.06.2009г. № 10</w:t>
      </w:r>
    </w:p>
    <w:p w:rsidR="006561B8" w:rsidRPr="00181E32" w:rsidRDefault="006561B8" w:rsidP="006561B8">
      <w:pPr>
        <w:shd w:val="clear" w:color="auto" w:fill="FFFFFF"/>
        <w:ind w:firstLine="851"/>
        <w:jc w:val="both"/>
      </w:pPr>
    </w:p>
    <w:p w:rsidR="0037398C" w:rsidRPr="00181E32" w:rsidRDefault="0057748D" w:rsidP="006561B8">
      <w:pPr>
        <w:shd w:val="clear" w:color="auto" w:fill="FFFFFF"/>
        <w:ind w:firstLine="851"/>
        <w:jc w:val="both"/>
      </w:pPr>
      <w:r w:rsidRPr="00181E32">
        <w:t>ПОСТАНОВЛЯЕТ</w:t>
      </w:r>
      <w:r w:rsidR="00273160" w:rsidRPr="00181E32">
        <w:t>:</w:t>
      </w:r>
    </w:p>
    <w:p w:rsidR="0057748D" w:rsidRPr="00181E32" w:rsidRDefault="0057748D" w:rsidP="006561B8">
      <w:pPr>
        <w:shd w:val="clear" w:color="auto" w:fill="FFFFFF"/>
        <w:ind w:firstLine="851"/>
        <w:jc w:val="both"/>
      </w:pPr>
    </w:p>
    <w:p w:rsidR="0037398C" w:rsidRPr="00181E32" w:rsidRDefault="00AD6128" w:rsidP="006561B8">
      <w:pPr>
        <w:numPr>
          <w:ilvl w:val="0"/>
          <w:numId w:val="9"/>
        </w:numPr>
        <w:shd w:val="clear" w:color="auto" w:fill="FFFFFF"/>
        <w:jc w:val="both"/>
      </w:pPr>
      <w:r w:rsidRPr="00181E32">
        <w:t xml:space="preserve">Утвердить </w:t>
      </w:r>
      <w:r w:rsidR="0037398C" w:rsidRPr="00181E32">
        <w:t xml:space="preserve">основные направления бюджетной и налоговой политики в </w:t>
      </w:r>
      <w:r w:rsidR="00286C74" w:rsidRPr="00181E32">
        <w:t xml:space="preserve">сельском поселении </w:t>
      </w:r>
      <w:r w:rsidR="00B83D49" w:rsidRPr="00181E32">
        <w:t>Выселки</w:t>
      </w:r>
      <w:r w:rsidR="007B561B" w:rsidRPr="00181E32">
        <w:t xml:space="preserve"> </w:t>
      </w:r>
      <w:r w:rsidR="0037398C" w:rsidRPr="00181E32">
        <w:t>муниципально</w:t>
      </w:r>
      <w:r w:rsidR="007B561B" w:rsidRPr="00181E32">
        <w:t>го</w:t>
      </w:r>
      <w:r w:rsidR="0037398C" w:rsidRPr="00181E32">
        <w:t xml:space="preserve"> район</w:t>
      </w:r>
      <w:r w:rsidR="007B561B" w:rsidRPr="00181E32">
        <w:t>а</w:t>
      </w:r>
      <w:r w:rsidR="0037398C" w:rsidRPr="00181E32">
        <w:t xml:space="preserve"> </w:t>
      </w:r>
      <w:proofErr w:type="gramStart"/>
      <w:r w:rsidR="0037398C" w:rsidRPr="00181E32">
        <w:t>Ставропольский</w:t>
      </w:r>
      <w:proofErr w:type="gramEnd"/>
      <w:r w:rsidR="0037398C" w:rsidRPr="00181E32">
        <w:t xml:space="preserve"> </w:t>
      </w:r>
      <w:r w:rsidR="004D21E0" w:rsidRPr="00181E32">
        <w:t xml:space="preserve">Самарской области </w:t>
      </w:r>
      <w:r w:rsidR="0037398C" w:rsidRPr="00181E32">
        <w:t>на 201</w:t>
      </w:r>
      <w:r w:rsidR="00B3248C" w:rsidRPr="00181E32">
        <w:t>7</w:t>
      </w:r>
      <w:r w:rsidR="0037398C" w:rsidRPr="00181E32">
        <w:t>-201</w:t>
      </w:r>
      <w:r w:rsidR="00B3248C" w:rsidRPr="00181E32">
        <w:t>9</w:t>
      </w:r>
      <w:r w:rsidR="0037398C" w:rsidRPr="00181E32">
        <w:t xml:space="preserve"> годы</w:t>
      </w:r>
      <w:r w:rsidR="00CF3906" w:rsidRPr="00181E32">
        <w:t>.</w:t>
      </w:r>
    </w:p>
    <w:p w:rsidR="006561B8" w:rsidRPr="00181E32" w:rsidRDefault="006561B8" w:rsidP="006561B8">
      <w:pPr>
        <w:shd w:val="clear" w:color="auto" w:fill="FFFFFF"/>
        <w:ind w:firstLine="851"/>
        <w:jc w:val="both"/>
      </w:pPr>
    </w:p>
    <w:p w:rsidR="00D03777" w:rsidRPr="00181E32" w:rsidRDefault="00D03777" w:rsidP="006561B8">
      <w:pPr>
        <w:numPr>
          <w:ilvl w:val="0"/>
          <w:numId w:val="9"/>
        </w:numPr>
        <w:shd w:val="clear" w:color="auto" w:fill="FFFFFF"/>
        <w:jc w:val="both"/>
      </w:pPr>
      <w:proofErr w:type="gramStart"/>
      <w:r w:rsidRPr="00181E32">
        <w:t>Контроль за</w:t>
      </w:r>
      <w:proofErr w:type="gramEnd"/>
      <w:r w:rsidRPr="00181E32">
        <w:t xml:space="preserve"> исполнением настоя</w:t>
      </w:r>
      <w:r w:rsidR="00527A4F" w:rsidRPr="00181E32">
        <w:t>щего Постановления возложить на</w:t>
      </w:r>
      <w:r w:rsidR="00286C74" w:rsidRPr="00181E32">
        <w:t xml:space="preserve"> </w:t>
      </w:r>
      <w:r w:rsidR="00B83D49" w:rsidRPr="00181E32">
        <w:t>главного</w:t>
      </w:r>
      <w:r w:rsidR="00527A4F" w:rsidRPr="00181E32">
        <w:t xml:space="preserve"> специалиста-</w:t>
      </w:r>
      <w:r w:rsidR="006E7DD1" w:rsidRPr="00181E32">
        <w:t xml:space="preserve">бухгалтера </w:t>
      </w:r>
      <w:r w:rsidR="00B83D49" w:rsidRPr="00181E32">
        <w:t>Корневу Т.В</w:t>
      </w:r>
      <w:r w:rsidR="00286C74" w:rsidRPr="00181E32">
        <w:t>.</w:t>
      </w:r>
    </w:p>
    <w:p w:rsidR="006561B8" w:rsidRPr="00181E32" w:rsidRDefault="006561B8" w:rsidP="006561B8">
      <w:pPr>
        <w:shd w:val="clear" w:color="auto" w:fill="FFFFFF"/>
        <w:ind w:firstLine="851"/>
        <w:jc w:val="both"/>
      </w:pPr>
    </w:p>
    <w:p w:rsidR="001C68A6" w:rsidRPr="00181E32" w:rsidRDefault="00CF3906" w:rsidP="006561B8">
      <w:pPr>
        <w:numPr>
          <w:ilvl w:val="0"/>
          <w:numId w:val="9"/>
        </w:numPr>
        <w:shd w:val="clear" w:color="auto" w:fill="FFFFFF"/>
        <w:jc w:val="both"/>
      </w:pPr>
      <w:r w:rsidRPr="00181E32">
        <w:t>Настоящее Постановление действует до 31 декабря 201</w:t>
      </w:r>
      <w:r w:rsidR="00B3248C" w:rsidRPr="00181E32">
        <w:t>9</w:t>
      </w:r>
      <w:r w:rsidRPr="00181E32">
        <w:t xml:space="preserve"> года, а также </w:t>
      </w:r>
      <w:r w:rsidR="00161335" w:rsidRPr="00181E32">
        <w:t>с 1 января 201</w:t>
      </w:r>
      <w:r w:rsidR="00B3248C" w:rsidRPr="00181E32">
        <w:t>7</w:t>
      </w:r>
      <w:r w:rsidR="00161335" w:rsidRPr="00181E32">
        <w:t xml:space="preserve"> года </w:t>
      </w:r>
      <w:r w:rsidRPr="00181E32">
        <w:t xml:space="preserve">отменяет действия Постановления «Об основных направлениях бюджетной и налоговой политики в </w:t>
      </w:r>
      <w:r w:rsidR="00A86AD4" w:rsidRPr="00181E32">
        <w:t>201</w:t>
      </w:r>
      <w:r w:rsidR="00906444" w:rsidRPr="00181E32">
        <w:t>6</w:t>
      </w:r>
      <w:r w:rsidRPr="00181E32">
        <w:t>-201</w:t>
      </w:r>
      <w:r w:rsidR="00906444" w:rsidRPr="00181E32">
        <w:t>8</w:t>
      </w:r>
      <w:r w:rsidRPr="00181E32">
        <w:t xml:space="preserve"> годах</w:t>
      </w:r>
      <w:r w:rsidR="00A6164F" w:rsidRPr="00181E32">
        <w:t xml:space="preserve">» от </w:t>
      </w:r>
      <w:r w:rsidR="00B3248C" w:rsidRPr="00181E32">
        <w:t>17 ноября</w:t>
      </w:r>
      <w:r w:rsidR="00D458C3" w:rsidRPr="00181E32">
        <w:t xml:space="preserve"> 201</w:t>
      </w:r>
      <w:r w:rsidR="00B3248C" w:rsidRPr="00181E32">
        <w:t>5</w:t>
      </w:r>
      <w:r w:rsidR="00DF1C45" w:rsidRPr="00181E32">
        <w:t xml:space="preserve"> </w:t>
      </w:r>
      <w:r w:rsidR="00A6164F" w:rsidRPr="00181E32">
        <w:t>года</w:t>
      </w:r>
      <w:r w:rsidR="00EB5DA8" w:rsidRPr="00181E32">
        <w:t xml:space="preserve"> №</w:t>
      </w:r>
      <w:r w:rsidR="00B3248C" w:rsidRPr="00181E32">
        <w:t>43</w:t>
      </w:r>
      <w:r w:rsidR="00527A4F" w:rsidRPr="00181E32">
        <w:t>.</w:t>
      </w:r>
    </w:p>
    <w:p w:rsidR="006561B8" w:rsidRPr="00181E32" w:rsidRDefault="006561B8" w:rsidP="006561B8">
      <w:pPr>
        <w:pStyle w:val="a6"/>
      </w:pPr>
    </w:p>
    <w:p w:rsidR="006561B8" w:rsidRPr="00181E32" w:rsidRDefault="006561B8" w:rsidP="006561B8">
      <w:pPr>
        <w:numPr>
          <w:ilvl w:val="0"/>
          <w:numId w:val="9"/>
        </w:numPr>
        <w:shd w:val="clear" w:color="auto" w:fill="FFFFFF"/>
        <w:jc w:val="both"/>
      </w:pPr>
      <w:r w:rsidRPr="00181E32">
        <w:t>Постановление подлежит официальному опубликованию в газете «Вестник сельского поселения Выселки».</w:t>
      </w:r>
    </w:p>
    <w:p w:rsidR="006561B8" w:rsidRPr="00181E32" w:rsidRDefault="006561B8" w:rsidP="006561B8">
      <w:pPr>
        <w:pStyle w:val="a6"/>
      </w:pPr>
    </w:p>
    <w:p w:rsidR="006561B8" w:rsidRDefault="006561B8" w:rsidP="006561B8">
      <w:pPr>
        <w:shd w:val="clear" w:color="auto" w:fill="FFFFFF"/>
        <w:ind w:left="1211"/>
        <w:jc w:val="both"/>
      </w:pPr>
    </w:p>
    <w:p w:rsidR="00181E32" w:rsidRDefault="00181E32" w:rsidP="006561B8">
      <w:pPr>
        <w:shd w:val="clear" w:color="auto" w:fill="FFFFFF"/>
        <w:ind w:left="1211"/>
        <w:jc w:val="both"/>
      </w:pPr>
    </w:p>
    <w:p w:rsidR="00181E32" w:rsidRDefault="00181E32" w:rsidP="006561B8">
      <w:pPr>
        <w:shd w:val="clear" w:color="auto" w:fill="FFFFFF"/>
        <w:ind w:left="1211"/>
        <w:jc w:val="both"/>
      </w:pPr>
    </w:p>
    <w:p w:rsidR="00181E32" w:rsidRPr="00181E32" w:rsidRDefault="00181E32" w:rsidP="006561B8">
      <w:pPr>
        <w:shd w:val="clear" w:color="auto" w:fill="FFFFFF"/>
        <w:ind w:left="1211"/>
        <w:jc w:val="both"/>
      </w:pPr>
    </w:p>
    <w:p w:rsidR="006561B8" w:rsidRPr="00181E32" w:rsidRDefault="00181E32" w:rsidP="00296AB2">
      <w:pPr>
        <w:shd w:val="clear" w:color="auto" w:fill="FFFFFF"/>
        <w:jc w:val="both"/>
      </w:pPr>
      <w:r>
        <w:t>И.о. г</w:t>
      </w:r>
      <w:r w:rsidR="006D4269" w:rsidRPr="00181E32">
        <w:t>лав</w:t>
      </w:r>
      <w:r>
        <w:t>ы</w:t>
      </w:r>
      <w:r w:rsidR="006D4269" w:rsidRPr="00181E32">
        <w:t xml:space="preserve"> </w:t>
      </w:r>
      <w:proofErr w:type="gramStart"/>
      <w:r w:rsidR="006E7DD1" w:rsidRPr="00181E32">
        <w:t>сельского</w:t>
      </w:r>
      <w:proofErr w:type="gramEnd"/>
      <w:r w:rsidR="006E7DD1" w:rsidRPr="00181E32">
        <w:t xml:space="preserve"> </w:t>
      </w:r>
    </w:p>
    <w:p w:rsidR="001C68A6" w:rsidRPr="00181E32" w:rsidRDefault="006E7DD1" w:rsidP="00296AB2">
      <w:pPr>
        <w:shd w:val="clear" w:color="auto" w:fill="FFFFFF"/>
        <w:jc w:val="both"/>
      </w:pPr>
      <w:r w:rsidRPr="00181E32">
        <w:t xml:space="preserve">поселения </w:t>
      </w:r>
      <w:r w:rsidR="00DF1C45" w:rsidRPr="00181E32">
        <w:t>Выселки</w:t>
      </w:r>
      <w:r w:rsidR="00DF1C45" w:rsidRPr="00181E32">
        <w:tab/>
      </w:r>
      <w:r w:rsidR="00296AB2" w:rsidRPr="00181E32">
        <w:tab/>
      </w:r>
      <w:r w:rsidR="00296AB2" w:rsidRPr="00181E32">
        <w:tab/>
      </w:r>
      <w:r w:rsidR="00DF1C45" w:rsidRPr="00181E32">
        <w:tab/>
      </w:r>
      <w:r w:rsidR="00B3248C" w:rsidRPr="00181E32">
        <w:tab/>
      </w:r>
      <w:r w:rsidR="00B3248C" w:rsidRPr="00181E32">
        <w:tab/>
      </w:r>
      <w:r w:rsidR="00DF1C45" w:rsidRPr="00181E32">
        <w:tab/>
      </w:r>
      <w:r w:rsidR="00DF1C45" w:rsidRPr="00181E32">
        <w:tab/>
      </w:r>
      <w:r w:rsidR="00181E32">
        <w:t>В.А. Анциферова</w:t>
      </w:r>
    </w:p>
    <w:p w:rsidR="00AD6128" w:rsidRPr="00181E32" w:rsidRDefault="00AD6128" w:rsidP="006561B8">
      <w:pPr>
        <w:shd w:val="clear" w:color="auto" w:fill="FFFFFF"/>
        <w:ind w:firstLine="851"/>
        <w:jc w:val="both"/>
      </w:pPr>
    </w:p>
    <w:p w:rsidR="007B561B" w:rsidRDefault="007B561B" w:rsidP="006561B8">
      <w:pPr>
        <w:shd w:val="clear" w:color="auto" w:fill="FFFFFF"/>
        <w:ind w:firstLine="851"/>
        <w:jc w:val="both"/>
      </w:pPr>
    </w:p>
    <w:p w:rsidR="00181E32" w:rsidRDefault="00181E32" w:rsidP="006561B8">
      <w:pPr>
        <w:shd w:val="clear" w:color="auto" w:fill="FFFFFF"/>
        <w:ind w:firstLine="851"/>
        <w:jc w:val="both"/>
      </w:pPr>
    </w:p>
    <w:p w:rsidR="00273160" w:rsidRPr="00181E32" w:rsidRDefault="00527A4F" w:rsidP="00273160">
      <w:pPr>
        <w:jc w:val="right"/>
      </w:pPr>
      <w:r w:rsidRPr="00181E32">
        <w:lastRenderedPageBreak/>
        <w:t>Приложение</w:t>
      </w:r>
    </w:p>
    <w:p w:rsidR="0057748D" w:rsidRPr="00181E32" w:rsidRDefault="004D21E0" w:rsidP="00273160">
      <w:pPr>
        <w:jc w:val="right"/>
      </w:pPr>
      <w:r w:rsidRPr="00181E32">
        <w:t>к Постановлению</w:t>
      </w:r>
      <w:r w:rsidR="0057748D" w:rsidRPr="00181E32">
        <w:t xml:space="preserve"> администрации </w:t>
      </w:r>
      <w:proofErr w:type="gramStart"/>
      <w:r w:rsidR="0057748D" w:rsidRPr="00181E32">
        <w:t>сельского</w:t>
      </w:r>
      <w:proofErr w:type="gramEnd"/>
      <w:r w:rsidR="0057748D" w:rsidRPr="00181E32">
        <w:t xml:space="preserve"> </w:t>
      </w:r>
    </w:p>
    <w:p w:rsidR="0057748D" w:rsidRPr="00181E32" w:rsidRDefault="0057748D" w:rsidP="00273160">
      <w:pPr>
        <w:jc w:val="right"/>
      </w:pPr>
      <w:r w:rsidRPr="00181E32">
        <w:t xml:space="preserve">поселения </w:t>
      </w:r>
      <w:r w:rsidR="00385EE6" w:rsidRPr="00181E32">
        <w:t>Выселки</w:t>
      </w:r>
      <w:r w:rsidR="004D21E0" w:rsidRPr="00181E32">
        <w:t xml:space="preserve"> </w:t>
      </w:r>
      <w:r w:rsidRPr="00181E32">
        <w:t xml:space="preserve">муниципального района </w:t>
      </w:r>
    </w:p>
    <w:p w:rsidR="0057748D" w:rsidRPr="00181E32" w:rsidRDefault="0057748D" w:rsidP="00273160">
      <w:pPr>
        <w:jc w:val="right"/>
      </w:pPr>
      <w:proofErr w:type="gramStart"/>
      <w:r w:rsidRPr="00181E32">
        <w:t>Ставропольский</w:t>
      </w:r>
      <w:proofErr w:type="gramEnd"/>
      <w:r w:rsidRPr="00181E32">
        <w:t xml:space="preserve"> Самарской области </w:t>
      </w:r>
    </w:p>
    <w:p w:rsidR="00181E32" w:rsidRPr="00181E32" w:rsidRDefault="00181E32" w:rsidP="00273160">
      <w:pPr>
        <w:jc w:val="right"/>
      </w:pPr>
      <w:r w:rsidRPr="00181E32">
        <w:t>от 15.11.2016г. № 49</w:t>
      </w:r>
    </w:p>
    <w:p w:rsidR="004D21E0" w:rsidRDefault="004D21E0" w:rsidP="004D21E0">
      <w:pPr>
        <w:ind w:firstLine="5387"/>
      </w:pPr>
    </w:p>
    <w:p w:rsidR="00181E32" w:rsidRPr="00181E32" w:rsidRDefault="00181E32" w:rsidP="004D21E0">
      <w:pPr>
        <w:ind w:firstLine="5387"/>
      </w:pPr>
    </w:p>
    <w:p w:rsidR="000F5292" w:rsidRPr="00181E32" w:rsidRDefault="000F5292" w:rsidP="000F5292">
      <w:pPr>
        <w:numPr>
          <w:ilvl w:val="0"/>
          <w:numId w:val="6"/>
        </w:numPr>
        <w:jc w:val="center"/>
        <w:rPr>
          <w:b/>
          <w:bCs/>
        </w:rPr>
      </w:pPr>
      <w:r w:rsidRPr="00181E32">
        <w:rPr>
          <w:b/>
          <w:bCs/>
        </w:rPr>
        <w:t xml:space="preserve">Основные направления бюджетной и налоговой политики  </w:t>
      </w:r>
    </w:p>
    <w:p w:rsidR="000F5292" w:rsidRPr="00181E32" w:rsidRDefault="000F5292" w:rsidP="000F5292">
      <w:pPr>
        <w:jc w:val="center"/>
        <w:rPr>
          <w:b/>
          <w:bCs/>
        </w:rPr>
      </w:pPr>
      <w:r w:rsidRPr="00181E32">
        <w:rPr>
          <w:b/>
          <w:bCs/>
        </w:rPr>
        <w:t xml:space="preserve">в сельском поселении </w:t>
      </w:r>
      <w:r w:rsidR="00A86AD4" w:rsidRPr="00181E32">
        <w:rPr>
          <w:b/>
          <w:bCs/>
        </w:rPr>
        <w:t>Выселки</w:t>
      </w:r>
      <w:r w:rsidRPr="00181E32">
        <w:rPr>
          <w:b/>
          <w:bCs/>
        </w:rPr>
        <w:t xml:space="preserve"> муниципального района </w:t>
      </w:r>
      <w:proofErr w:type="gramStart"/>
      <w:r w:rsidRPr="00181E32">
        <w:rPr>
          <w:b/>
          <w:bCs/>
        </w:rPr>
        <w:t>Ставропольский</w:t>
      </w:r>
      <w:proofErr w:type="gramEnd"/>
      <w:r w:rsidRPr="00181E32">
        <w:rPr>
          <w:b/>
          <w:bCs/>
        </w:rPr>
        <w:t xml:space="preserve">                 Самарской области   на </w:t>
      </w:r>
      <w:r w:rsidR="00A86AD4" w:rsidRPr="00181E32">
        <w:rPr>
          <w:b/>
          <w:bCs/>
        </w:rPr>
        <w:t>2017</w:t>
      </w:r>
      <w:r w:rsidRPr="00181E32">
        <w:rPr>
          <w:b/>
          <w:bCs/>
        </w:rPr>
        <w:t>-</w:t>
      </w:r>
      <w:r w:rsidR="00A86AD4" w:rsidRPr="00181E32">
        <w:rPr>
          <w:b/>
          <w:bCs/>
        </w:rPr>
        <w:t>2019</w:t>
      </w:r>
      <w:r w:rsidRPr="00181E32">
        <w:rPr>
          <w:b/>
          <w:bCs/>
        </w:rPr>
        <w:t xml:space="preserve"> годы.</w:t>
      </w:r>
    </w:p>
    <w:p w:rsidR="000F5292" w:rsidRDefault="000F5292" w:rsidP="000F5292">
      <w:pPr>
        <w:jc w:val="center"/>
        <w:rPr>
          <w:b/>
          <w:bCs/>
        </w:rPr>
      </w:pPr>
    </w:p>
    <w:p w:rsidR="00181E32" w:rsidRPr="00181E32" w:rsidRDefault="00181E32" w:rsidP="000F5292">
      <w:pPr>
        <w:jc w:val="center"/>
        <w:rPr>
          <w:b/>
          <w:bCs/>
        </w:rPr>
      </w:pPr>
    </w:p>
    <w:p w:rsidR="000F5292" w:rsidRPr="00181E32" w:rsidRDefault="000F5292" w:rsidP="000F5292">
      <w:pPr>
        <w:ind w:firstLine="567"/>
        <w:jc w:val="both"/>
      </w:pPr>
      <w:r w:rsidRPr="00181E32">
        <w:t xml:space="preserve">Основные направления бюджетной политики на </w:t>
      </w:r>
      <w:r w:rsidR="00A86AD4" w:rsidRPr="00181E32">
        <w:t>2017</w:t>
      </w:r>
      <w:r w:rsidRPr="00181E32">
        <w:t xml:space="preserve"> год и на плановый период 201</w:t>
      </w:r>
      <w:r w:rsidR="00A86AD4" w:rsidRPr="00181E32">
        <w:t>8</w:t>
      </w:r>
      <w:r w:rsidRPr="00181E32">
        <w:t xml:space="preserve"> и </w:t>
      </w:r>
      <w:r w:rsidR="00A86AD4" w:rsidRPr="00181E32">
        <w:t>2019</w:t>
      </w:r>
      <w:r w:rsidRPr="00181E32">
        <w:t xml:space="preserve"> годов (далее - Основные направления бюджетной политики) разработаны в соответствии со статьей 165 Бюджетного кодекса Российской Федерации (далее - Бюджетный кодекс</w:t>
      </w:r>
      <w:r w:rsidR="00A86AD4" w:rsidRPr="00181E32">
        <w:t>).</w:t>
      </w:r>
    </w:p>
    <w:p w:rsidR="00A86AD4" w:rsidRPr="00181E32" w:rsidRDefault="00A86AD4" w:rsidP="00A86AD4">
      <w:pPr>
        <w:shd w:val="clear" w:color="auto" w:fill="FFFFFF"/>
        <w:ind w:firstLine="851"/>
        <w:jc w:val="both"/>
      </w:pPr>
      <w:r w:rsidRPr="00181E32">
        <w:t xml:space="preserve">Основополагающими целями при разработке основных направлений налоговой политики являлись обеспечение стабильного развития российской экономики, а также </w:t>
      </w:r>
      <w:proofErr w:type="spellStart"/>
      <w:r w:rsidRPr="00181E32">
        <w:t>неухудшение</w:t>
      </w:r>
      <w:proofErr w:type="spellEnd"/>
      <w:r w:rsidRPr="00181E32">
        <w:t xml:space="preserve"> финансового положения граждан России.</w:t>
      </w:r>
    </w:p>
    <w:p w:rsidR="00A86AD4" w:rsidRPr="00181E32" w:rsidRDefault="00A86AD4" w:rsidP="00A86AD4">
      <w:pPr>
        <w:shd w:val="clear" w:color="auto" w:fill="FFFFFF"/>
        <w:ind w:firstLine="851"/>
        <w:jc w:val="both"/>
      </w:pPr>
      <w:proofErr w:type="gramStart"/>
      <w:r w:rsidRPr="00181E32">
        <w:t>Предполагается, что, как и декларировалось ранее, в плановом периоде общие контуры сформированной к настоящему моменту налоговой системы останутся без изменений, однако с учетом складывающей экономической ситуации и состояния бюджетной системы налоговые инициативы, намеченные к реализации в 2017 – 2019 годах, равно как и иные параметры налоговой системы (включая страховые взносы на обязательное государственное социальное страхования), могут быть скорректированы в 201</w:t>
      </w:r>
      <w:r w:rsidR="003D1458" w:rsidRPr="00181E32">
        <w:t>7</w:t>
      </w:r>
      <w:r w:rsidRPr="00181E32">
        <w:t xml:space="preserve"> году</w:t>
      </w:r>
      <w:proofErr w:type="gramEnd"/>
      <w:r w:rsidRPr="00181E32">
        <w:t xml:space="preserve"> при определении налоговой политики на 2019 и последующие годы.   </w:t>
      </w:r>
    </w:p>
    <w:p w:rsidR="000F5292" w:rsidRPr="00181E32" w:rsidRDefault="000F5292" w:rsidP="000F5292">
      <w:pPr>
        <w:ind w:firstLine="567"/>
        <w:jc w:val="both"/>
      </w:pPr>
      <w:r w:rsidRPr="00181E32">
        <w:t>Своевременная реализация антикризисного бюджетного маневра наряду с другими элементами государственной экономической политики позволили быстро стабилизировать ситуацию на финансовом рынке и минимизировать негативные последствия для реального сектора. Российская экономика практически завершила структурную адаптацию к внешним шокам, а, соответственно, исчерпался и негативный импульс от корректировки внутреннего спроса, необходимого для такой подстройки. По мере дальнейшего снижения инфляционных ожиданий на фоне проведения консервативной политики по индексации бюджетных расходов стал ослабевать и негативный циклический импульс.</w:t>
      </w:r>
    </w:p>
    <w:p w:rsidR="000F5292" w:rsidRPr="00181E32" w:rsidRDefault="000F5292" w:rsidP="000F5292">
      <w:pPr>
        <w:ind w:firstLine="567"/>
        <w:jc w:val="both"/>
      </w:pPr>
      <w:r w:rsidRPr="00181E32">
        <w:t>В рамках мероприятий по повышению эффективности бюджетных расходов проведена работа по формированию нормативно-правовой базы в области муниципальных закупок. Приняты правовые акты, регулирующие нормирование затрат на обеспечение функций администрации сельского поселения.</w:t>
      </w:r>
    </w:p>
    <w:p w:rsidR="000F5292" w:rsidRPr="00181E32" w:rsidRDefault="000F5292" w:rsidP="000F5292">
      <w:pPr>
        <w:ind w:firstLine="567"/>
        <w:jc w:val="both"/>
      </w:pPr>
      <w:r w:rsidRPr="00181E32">
        <w:t xml:space="preserve">Значительный риск для российской экономики по-прежнему несет усиление геополитической напряженности в мире, что может дополнительно затруднить доступ российских компаний к мировому рынку капитала, привести к ослаблению рубля и новому витку роста потребительских цен, снижению деловой и потребительской активности. </w:t>
      </w:r>
    </w:p>
    <w:p w:rsidR="000F5292" w:rsidRPr="00181E32" w:rsidRDefault="000F5292" w:rsidP="000F5292">
      <w:pPr>
        <w:ind w:firstLine="567"/>
        <w:jc w:val="both"/>
      </w:pPr>
      <w:r w:rsidRPr="00181E32">
        <w:t>В связи с тем, что на сегодняшний день главный вызов связан с нахождением баланса между усложняющимися задачами государственной политики и установленными на новом, более низком уровне бюджетными возможностями, задача повышения эффективности бюджетных расходов выходит на первый план.</w:t>
      </w:r>
    </w:p>
    <w:p w:rsidR="000F5292" w:rsidRPr="00181E32" w:rsidRDefault="000F5292" w:rsidP="000F5292">
      <w:pPr>
        <w:ind w:firstLine="567"/>
        <w:jc w:val="both"/>
      </w:pPr>
      <w:r w:rsidRPr="00181E32">
        <w:t>Существенный резерв повышения эффективности бюджетных расходов лежит в области подготовки бюджетных решений. В борьбе за эффективное использование бюджетных сре</w:t>
      </w:r>
      <w:proofErr w:type="gramStart"/>
      <w:r w:rsidRPr="00181E32">
        <w:t>дств тр</w:t>
      </w:r>
      <w:proofErr w:type="gramEnd"/>
      <w:r w:rsidRPr="00181E32">
        <w:t>ебуется смещение акцента на оценку обоснованности решений. Необходимо активно использовать оценку эффективности бюджетных расходов уже на этапе планирования расходов.</w:t>
      </w:r>
    </w:p>
    <w:p w:rsidR="000F5292" w:rsidRDefault="000F5292" w:rsidP="000F5292">
      <w:pPr>
        <w:ind w:firstLine="567"/>
        <w:jc w:val="both"/>
      </w:pPr>
    </w:p>
    <w:p w:rsidR="00181E32" w:rsidRDefault="00181E32" w:rsidP="000F5292">
      <w:pPr>
        <w:ind w:firstLine="567"/>
        <w:jc w:val="both"/>
      </w:pPr>
    </w:p>
    <w:p w:rsidR="00181E32" w:rsidRPr="00181E32" w:rsidRDefault="00181E32" w:rsidP="000F5292">
      <w:pPr>
        <w:ind w:firstLine="567"/>
        <w:jc w:val="both"/>
      </w:pPr>
    </w:p>
    <w:p w:rsidR="000F5292" w:rsidRPr="00181E32" w:rsidRDefault="000F5292" w:rsidP="000F5292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181E32">
        <w:rPr>
          <w:b/>
          <w:bCs/>
        </w:rPr>
        <w:lastRenderedPageBreak/>
        <w:t xml:space="preserve">1.ОСНОВНЫЕ ЦЕЛИ И ЗАДАЧИ БЮДЖЕТНОЙ ПОЛИТИКИ </w:t>
      </w:r>
    </w:p>
    <w:p w:rsidR="000F5292" w:rsidRPr="00181E32" w:rsidRDefault="000F5292" w:rsidP="000F5292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181E32">
        <w:rPr>
          <w:b/>
          <w:bCs/>
        </w:rPr>
        <w:t xml:space="preserve"> И ПРИОРИТЕТЫ БЮДЖЕТНЫХ РАСХОДОВ</w:t>
      </w:r>
    </w:p>
    <w:p w:rsidR="000F5292" w:rsidRPr="00181E32" w:rsidRDefault="000F5292" w:rsidP="000F5292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181E32">
        <w:rPr>
          <w:b/>
          <w:bCs/>
        </w:rPr>
        <w:t xml:space="preserve">НА </w:t>
      </w:r>
      <w:r w:rsidR="00A86AD4" w:rsidRPr="00181E32">
        <w:rPr>
          <w:b/>
          <w:bCs/>
        </w:rPr>
        <w:t>2017</w:t>
      </w:r>
      <w:r w:rsidRPr="00181E32">
        <w:rPr>
          <w:b/>
          <w:bCs/>
        </w:rPr>
        <w:t xml:space="preserve"> – </w:t>
      </w:r>
      <w:r w:rsidR="00A86AD4" w:rsidRPr="00181E32">
        <w:rPr>
          <w:b/>
          <w:bCs/>
        </w:rPr>
        <w:t>2019</w:t>
      </w:r>
      <w:r w:rsidRPr="00181E32">
        <w:rPr>
          <w:b/>
          <w:bCs/>
        </w:rPr>
        <w:t xml:space="preserve"> ГОДЫ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  <w:rPr>
          <w:b/>
          <w:bCs/>
        </w:rPr>
      </w:pPr>
    </w:p>
    <w:p w:rsidR="000F5292" w:rsidRPr="00181E32" w:rsidRDefault="000F5292" w:rsidP="000F5292">
      <w:pPr>
        <w:autoSpaceDE w:val="0"/>
        <w:autoSpaceDN w:val="0"/>
        <w:adjustRightInd w:val="0"/>
        <w:ind w:firstLine="539"/>
        <w:jc w:val="both"/>
      </w:pPr>
      <w:r w:rsidRPr="00181E32">
        <w:t>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:rsidR="000F5292" w:rsidRPr="00181E32" w:rsidRDefault="000F5292" w:rsidP="000F5292">
      <w:pPr>
        <w:autoSpaceDE w:val="0"/>
        <w:autoSpaceDN w:val="0"/>
        <w:adjustRightInd w:val="0"/>
        <w:ind w:firstLine="539"/>
        <w:jc w:val="both"/>
      </w:pPr>
      <w:r w:rsidRPr="00181E32"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:rsidR="000F5292" w:rsidRPr="00181E32" w:rsidRDefault="000F5292" w:rsidP="000F5292">
      <w:pPr>
        <w:autoSpaceDE w:val="0"/>
        <w:autoSpaceDN w:val="0"/>
        <w:adjustRightInd w:val="0"/>
        <w:ind w:firstLine="539"/>
        <w:jc w:val="both"/>
      </w:pPr>
      <w:r w:rsidRPr="00181E32">
        <w:t xml:space="preserve"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 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сельского поселения, которые должны </w:t>
      </w:r>
      <w:proofErr w:type="gramStart"/>
      <w:r w:rsidRPr="00181E32">
        <w:t>предусматривать</w:t>
      </w:r>
      <w:proofErr w:type="gramEnd"/>
      <w:r w:rsidRPr="00181E32">
        <w:t xml:space="preserve"> в том числе и сценарии возможного повторного ухудшения экономической ситуации.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Необходимо соблюдение четких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Необходимо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</w:t>
      </w:r>
      <w:proofErr w:type="spellStart"/>
      <w:r w:rsidRPr="00181E32">
        <w:t>энергоэффективность</w:t>
      </w:r>
      <w:proofErr w:type="spellEnd"/>
      <w:r w:rsidRPr="00181E32">
        <w:t>. Это отмечалось и в Бюджетном Послании Президента РФ.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Участие в предупреждении и ликвидации последствий чрезвычайных ситуаций, 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Организация благоустройства территории поселения, </w:t>
      </w:r>
      <w:proofErr w:type="spellStart"/>
      <w:r w:rsidRPr="00181E32">
        <w:t>электро</w:t>
      </w:r>
      <w:proofErr w:type="spellEnd"/>
      <w:r w:rsidRPr="00181E32">
        <w:t>-, тепл</w:t>
      </w:r>
      <w:proofErr w:type="gramStart"/>
      <w:r w:rsidRPr="00181E32">
        <w:t>о-</w:t>
      </w:r>
      <w:proofErr w:type="gramEnd"/>
      <w:r w:rsidRPr="00181E32">
        <w:t xml:space="preserve">, </w:t>
      </w:r>
      <w:proofErr w:type="spellStart"/>
      <w:r w:rsidRPr="00181E32">
        <w:t>газо</w:t>
      </w:r>
      <w:proofErr w:type="spellEnd"/>
      <w:r w:rsidRPr="00181E32">
        <w:t xml:space="preserve">- и водоснабжение населения – это наши текущие неотъемлемые задачи. 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 Необходимо проведение работы по формированию здорового образа жизни в поселении, развитие массовой физической культуры и спорта, так как это является важной инвестицией в будущее развитие;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Основными задачами ближайших лет по повышению эффективности бюджетных расходов являются: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повышение эффективности и результативности имеющихся инструментов программно-целевого управления и </w:t>
      </w:r>
      <w:proofErr w:type="spellStart"/>
      <w:r w:rsidRPr="00181E32">
        <w:t>бюджетирования</w:t>
      </w:r>
      <w:proofErr w:type="spellEnd"/>
      <w:r w:rsidRPr="00181E32">
        <w:t>;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создание условий для повышения качества предоставления муниципальных услуг;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повышение эффективности процедур проведения муниципальных закупок, в том числе путем внедрения казначейского сопровождения;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совершенствование процедур предварительного и последующего контроля, в том числе уточнение порядка и содержания мер принуждения к нарушениям в финансово-бюджетной сфере;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обеспечение широкого вовлечения граждан в процедуры обсуждения и принятия конкретных бюджетных решений, общественного контроля их эффективности и результативности.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lastRenderedPageBreak/>
        <w:t>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«Электронный бюджет».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В </w:t>
      </w:r>
      <w:r w:rsidR="00A86AD4" w:rsidRPr="00181E32">
        <w:t>2017</w:t>
      </w:r>
      <w:r w:rsidRPr="00181E32">
        <w:t xml:space="preserve"> году необходимо внедрить компоненты системы,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бюджета, управлению муниципальным долгом и финансовыми активами, прогнозированию и администрированию доходов бюджетов бюджетной системы.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proofErr w:type="gramStart"/>
      <w:r w:rsidRPr="00181E32">
        <w:t>В рамках мероприятий по информационному обеспечению контрактной системы в сфере закупок и интеграции бюджетного и закупочного процессов в системе «Электронный бюджет» будет обеспечено формирование и контроль соответствия лимитам бюджетных обязательств планов и планов-графиков закупок муниципальных заказчиков, а также последующий контроль на соответствие утвержденным планам-графикам закупок всей закупочной документации, размещаемой в единой информационной системе в сфере закупок.</w:t>
      </w:r>
      <w:proofErr w:type="gramEnd"/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Кроме того, в целях обеспечения прозрачности и открытости муниципальных финансов, повышения доступности и понятности информации о бюджете будет продолжена регулярная публикация в средствах массовой информации.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</w:pPr>
    </w:p>
    <w:p w:rsidR="000F5292" w:rsidRPr="00181E32" w:rsidRDefault="000F5292" w:rsidP="000F5292">
      <w:pPr>
        <w:numPr>
          <w:ilvl w:val="0"/>
          <w:numId w:val="6"/>
        </w:numPr>
        <w:autoSpaceDE w:val="0"/>
        <w:autoSpaceDN w:val="0"/>
        <w:adjustRightInd w:val="0"/>
        <w:jc w:val="center"/>
        <w:rPr>
          <w:b/>
          <w:bCs/>
        </w:rPr>
      </w:pPr>
      <w:r w:rsidRPr="00181E32">
        <w:rPr>
          <w:b/>
          <w:bCs/>
        </w:rPr>
        <w:t>ОСНОВНЫЕ НАПРАВЛЕНИЯ НАЛОГОВОЙ ПОЛИТИКИ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  <w:bCs/>
        </w:rPr>
      </w:pPr>
    </w:p>
    <w:p w:rsidR="000F5292" w:rsidRPr="00181E32" w:rsidRDefault="000F5292" w:rsidP="000F5292">
      <w:pPr>
        <w:autoSpaceDE w:val="0"/>
        <w:autoSpaceDN w:val="0"/>
        <w:adjustRightInd w:val="0"/>
        <w:ind w:firstLine="567"/>
        <w:jc w:val="both"/>
      </w:pPr>
      <w:r w:rsidRPr="00181E32">
        <w:t xml:space="preserve">Основные направления налоговой политики сельского поселения на </w:t>
      </w:r>
      <w:r w:rsidR="00A86AD4" w:rsidRPr="00181E32">
        <w:t>2017</w:t>
      </w:r>
      <w:r w:rsidRPr="00181E32">
        <w:t xml:space="preserve"> год и на плановый период 201</w:t>
      </w:r>
      <w:r w:rsidR="00676456" w:rsidRPr="00181E32">
        <w:t>8</w:t>
      </w:r>
      <w:r w:rsidRPr="00181E32">
        <w:t xml:space="preserve"> и </w:t>
      </w:r>
      <w:r w:rsidR="00A86AD4" w:rsidRPr="00181E32">
        <w:t>2019</w:t>
      </w:r>
      <w:r w:rsidRPr="00181E32">
        <w:t xml:space="preserve"> годов (далее – Основные направления налоговой политики) подготовлены с целью составления проекта бюджета сельского поселения на очередной финансовый год и двухлетний плановый период.</w:t>
      </w:r>
    </w:p>
    <w:p w:rsidR="000F5292" w:rsidRPr="00181E32" w:rsidRDefault="000F5292" w:rsidP="000F5292">
      <w:pPr>
        <w:autoSpaceDE w:val="0"/>
        <w:autoSpaceDN w:val="0"/>
        <w:adjustRightInd w:val="0"/>
        <w:ind w:firstLine="567"/>
        <w:jc w:val="both"/>
      </w:pPr>
    </w:p>
    <w:p w:rsidR="000F5292" w:rsidRPr="00181E32" w:rsidRDefault="000F5292" w:rsidP="000F5292">
      <w:pPr>
        <w:numPr>
          <w:ilvl w:val="0"/>
          <w:numId w:val="7"/>
        </w:numPr>
        <w:autoSpaceDE w:val="0"/>
        <w:autoSpaceDN w:val="0"/>
        <w:adjustRightInd w:val="0"/>
        <w:jc w:val="center"/>
        <w:rPr>
          <w:b/>
        </w:rPr>
      </w:pPr>
      <w:r w:rsidRPr="00181E32">
        <w:rPr>
          <w:b/>
        </w:rPr>
        <w:t>Основные меры в области налоговой политики,</w:t>
      </w:r>
    </w:p>
    <w:p w:rsidR="000F5292" w:rsidRPr="00181E32" w:rsidRDefault="000F5292" w:rsidP="000F5292">
      <w:pPr>
        <w:autoSpaceDE w:val="0"/>
        <w:autoSpaceDN w:val="0"/>
        <w:adjustRightInd w:val="0"/>
        <w:ind w:firstLine="567"/>
        <w:jc w:val="center"/>
        <w:rPr>
          <w:b/>
        </w:rPr>
      </w:pPr>
      <w:proofErr w:type="gramStart"/>
      <w:r w:rsidRPr="00181E32">
        <w:rPr>
          <w:b/>
        </w:rPr>
        <w:t xml:space="preserve">планируемые к реализации в </w:t>
      </w:r>
      <w:r w:rsidR="00A86AD4" w:rsidRPr="00181E32">
        <w:rPr>
          <w:b/>
        </w:rPr>
        <w:t>2017</w:t>
      </w:r>
      <w:r w:rsidRPr="00181E32">
        <w:rPr>
          <w:b/>
        </w:rPr>
        <w:t xml:space="preserve"> году и плановом</w:t>
      </w:r>
      <w:proofErr w:type="gramEnd"/>
    </w:p>
    <w:p w:rsidR="000F5292" w:rsidRPr="00181E32" w:rsidRDefault="000F5292" w:rsidP="000F5292">
      <w:pPr>
        <w:autoSpaceDE w:val="0"/>
        <w:autoSpaceDN w:val="0"/>
        <w:adjustRightInd w:val="0"/>
        <w:ind w:firstLine="567"/>
        <w:jc w:val="center"/>
        <w:rPr>
          <w:b/>
        </w:rPr>
      </w:pPr>
      <w:proofErr w:type="gramStart"/>
      <w:r w:rsidRPr="00181E32">
        <w:rPr>
          <w:b/>
        </w:rPr>
        <w:t>периоде</w:t>
      </w:r>
      <w:proofErr w:type="gramEnd"/>
      <w:r w:rsidRPr="00181E32">
        <w:rPr>
          <w:b/>
        </w:rPr>
        <w:t xml:space="preserve"> 201</w:t>
      </w:r>
      <w:r w:rsidR="00676456" w:rsidRPr="00181E32">
        <w:rPr>
          <w:b/>
        </w:rPr>
        <w:t xml:space="preserve">8 </w:t>
      </w:r>
      <w:r w:rsidRPr="00181E32">
        <w:rPr>
          <w:b/>
        </w:rPr>
        <w:t xml:space="preserve">и </w:t>
      </w:r>
      <w:r w:rsidR="00A86AD4" w:rsidRPr="00181E32">
        <w:rPr>
          <w:b/>
        </w:rPr>
        <w:t>2019</w:t>
      </w:r>
      <w:r w:rsidRPr="00181E32">
        <w:rPr>
          <w:b/>
        </w:rPr>
        <w:t xml:space="preserve"> годов</w:t>
      </w:r>
    </w:p>
    <w:p w:rsidR="000F5292" w:rsidRPr="00181E32" w:rsidRDefault="000F5292" w:rsidP="000F5292">
      <w:pPr>
        <w:autoSpaceDE w:val="0"/>
        <w:autoSpaceDN w:val="0"/>
        <w:adjustRightInd w:val="0"/>
        <w:ind w:firstLine="567"/>
        <w:jc w:val="center"/>
        <w:rPr>
          <w:b/>
        </w:rPr>
      </w:pP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  <w:rPr>
          <w:b/>
          <w:bCs/>
        </w:rPr>
      </w:pPr>
      <w:proofErr w:type="gramStart"/>
      <w:r w:rsidRPr="00181E32">
        <w:t xml:space="preserve">В рамках исполнения Послания Президента Российской Федерации, предполагается внесение изменений в законодательство Российской Федерации, предусматривающих добровольное декларирование физическими лицами имущества (счетов и вкладов в банках), включая возможности задекларировать имущество, переданное номинальному владельцу, предоставление таким декларантам значительного объема муниципальных гарантий, направленных на </w:t>
      </w:r>
      <w:proofErr w:type="spellStart"/>
      <w:r w:rsidRPr="00181E32">
        <w:t>непривлечение</w:t>
      </w:r>
      <w:proofErr w:type="spellEnd"/>
      <w:r w:rsidRPr="00181E32">
        <w:t xml:space="preserve"> к уголовной, административной и налоговой ответственности в части нарушений налогового, валютного и таможенного законодательства. </w:t>
      </w:r>
      <w:proofErr w:type="gramEnd"/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Необходимо понимать, что рост доходов должен быть </w:t>
      </w:r>
      <w:proofErr w:type="gramStart"/>
      <w:r w:rsidRPr="00181E32">
        <w:t>обеспечен</w:t>
      </w:r>
      <w:proofErr w:type="gramEnd"/>
      <w:r w:rsidRPr="00181E32">
        <w:t xml:space="preserve">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 доходов. 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</w:p>
    <w:p w:rsidR="000F5292" w:rsidRPr="00181E32" w:rsidRDefault="000F5292" w:rsidP="000F5292">
      <w:pPr>
        <w:numPr>
          <w:ilvl w:val="1"/>
          <w:numId w:val="8"/>
        </w:numPr>
        <w:autoSpaceDE w:val="0"/>
        <w:autoSpaceDN w:val="0"/>
        <w:adjustRightInd w:val="0"/>
        <w:jc w:val="center"/>
        <w:rPr>
          <w:b/>
        </w:rPr>
      </w:pPr>
      <w:r w:rsidRPr="00181E32">
        <w:rPr>
          <w:b/>
        </w:rPr>
        <w:t>Налогообложение доходов физических лиц</w:t>
      </w:r>
    </w:p>
    <w:p w:rsidR="000F5292" w:rsidRPr="00181E32" w:rsidRDefault="000F5292" w:rsidP="000F5292">
      <w:pPr>
        <w:autoSpaceDE w:val="0"/>
        <w:autoSpaceDN w:val="0"/>
        <w:adjustRightInd w:val="0"/>
        <w:ind w:left="930"/>
        <w:rPr>
          <w:b/>
        </w:rPr>
      </w:pP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Налогообложение доходов физических лиц требует постоянной корректировки, с одной стороны, с целью исключения необоснованных налоговых льгот, а с другой стороны, с целью уточнения отдельных положений в части порядка определения налоговой базы и </w:t>
      </w:r>
      <w:proofErr w:type="gramStart"/>
      <w:r w:rsidRPr="00181E32">
        <w:t>контроля за</w:t>
      </w:r>
      <w:proofErr w:type="gramEnd"/>
      <w:r w:rsidRPr="00181E32">
        <w:t xml:space="preserve"> полнотой и своевременностью уплаты налога. Например, предполагается уточнение порядка освобождения отдельных видов доходов от обложения налогом на доходы физических лиц, в том числе при увольнении гражданских служащих, военнослужащих и судей, при получении доходов в иностранной валюте, уточнение отдельных положений по налогообложению выигрышей в лотереи.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</w:p>
    <w:p w:rsidR="000F5292" w:rsidRPr="00181E32" w:rsidRDefault="000F5292" w:rsidP="000F5292">
      <w:pPr>
        <w:numPr>
          <w:ilvl w:val="1"/>
          <w:numId w:val="7"/>
        </w:numPr>
        <w:autoSpaceDE w:val="0"/>
        <w:autoSpaceDN w:val="0"/>
        <w:adjustRightInd w:val="0"/>
        <w:jc w:val="center"/>
        <w:rPr>
          <w:b/>
        </w:rPr>
      </w:pPr>
      <w:r w:rsidRPr="00181E32">
        <w:rPr>
          <w:b/>
        </w:rPr>
        <w:lastRenderedPageBreak/>
        <w:t>Акцизное налогообложение.  Индексация ставок акцизов</w:t>
      </w:r>
    </w:p>
    <w:p w:rsidR="000F5292" w:rsidRPr="00181E32" w:rsidRDefault="000F5292" w:rsidP="000F5292">
      <w:pPr>
        <w:autoSpaceDE w:val="0"/>
        <w:autoSpaceDN w:val="0"/>
        <w:adjustRightInd w:val="0"/>
        <w:ind w:left="957"/>
        <w:rPr>
          <w:b/>
        </w:rPr>
      </w:pPr>
    </w:p>
    <w:p w:rsidR="00676456" w:rsidRPr="00181E32" w:rsidRDefault="00676456" w:rsidP="00676456">
      <w:pPr>
        <w:pStyle w:val="a5"/>
        <w:tabs>
          <w:tab w:val="left" w:pos="1276"/>
        </w:tabs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181E32">
        <w:rPr>
          <w:rFonts w:ascii="Times New Roman" w:eastAsia="Times New Roman" w:hAnsi="Times New Roman" w:cs="Times New Roman"/>
          <w:color w:val="auto"/>
          <w:sz w:val="24"/>
          <w:szCs w:val="24"/>
        </w:rPr>
        <w:t>В целях финансового обеспечения дорожного хозяйства и развития транспортной инфраструктуры в отношении акцизов на нефтепродукты предлагается:</w:t>
      </w:r>
    </w:p>
    <w:p w:rsidR="00676456" w:rsidRPr="00181E32" w:rsidRDefault="00676456" w:rsidP="00676456">
      <w:pPr>
        <w:pStyle w:val="a5"/>
        <w:numPr>
          <w:ilvl w:val="0"/>
          <w:numId w:val="5"/>
        </w:numPr>
        <w:tabs>
          <w:tab w:val="left" w:pos="1276"/>
        </w:tabs>
        <w:ind w:left="0"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181E32">
        <w:rPr>
          <w:rFonts w:ascii="Times New Roman" w:eastAsia="Times New Roman" w:hAnsi="Times New Roman" w:cs="Times New Roman"/>
          <w:color w:val="auto"/>
          <w:sz w:val="24"/>
          <w:szCs w:val="24"/>
        </w:rPr>
        <w:t>на автомобильный бензин, не соответствующий классу 5, и прямогонный бензин на период с 2017 года по 2019 год сохранить ставку акциза в размере, действующем в 2016 году, –  13 100 рублей за 1 тонну;</w:t>
      </w:r>
    </w:p>
    <w:p w:rsidR="00676456" w:rsidRPr="00181E32" w:rsidRDefault="00676456" w:rsidP="00676456">
      <w:pPr>
        <w:pStyle w:val="a5"/>
        <w:numPr>
          <w:ilvl w:val="0"/>
          <w:numId w:val="5"/>
        </w:numPr>
        <w:tabs>
          <w:tab w:val="left" w:pos="1276"/>
        </w:tabs>
        <w:ind w:left="0"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181E32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на автомобильный бензин класса 5 установить ставку акциза на 2017 год  в размере 10 130 рублей за 1 тонну, на 2018 год – 10 535 рублей за 1 тонну, на 2019 год – 10 957 рубля за 1 тонну; </w:t>
      </w:r>
    </w:p>
    <w:p w:rsidR="00676456" w:rsidRPr="00181E32" w:rsidRDefault="00676456" w:rsidP="00676456">
      <w:pPr>
        <w:pStyle w:val="a5"/>
        <w:numPr>
          <w:ilvl w:val="0"/>
          <w:numId w:val="5"/>
        </w:numPr>
        <w:tabs>
          <w:tab w:val="left" w:pos="1276"/>
        </w:tabs>
        <w:ind w:left="0"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181E32">
        <w:rPr>
          <w:rFonts w:ascii="Times New Roman" w:eastAsia="Times New Roman" w:hAnsi="Times New Roman" w:cs="Times New Roman"/>
          <w:color w:val="auto"/>
          <w:sz w:val="24"/>
          <w:szCs w:val="24"/>
        </w:rPr>
        <w:t>на дизельное топливо установить ставку акциза на 2017 год в размере 6 800 рублей за 1 тонну, на 2018 год – 7 072 рублей за 1 тонну, на 2019 год – 7 355 рублей за 1 тонну;</w:t>
      </w:r>
    </w:p>
    <w:p w:rsidR="00676456" w:rsidRPr="00181E32" w:rsidRDefault="00676456" w:rsidP="00676456">
      <w:pPr>
        <w:pStyle w:val="a5"/>
        <w:numPr>
          <w:ilvl w:val="0"/>
          <w:numId w:val="5"/>
        </w:numPr>
        <w:tabs>
          <w:tab w:val="left" w:pos="1276"/>
        </w:tabs>
        <w:ind w:left="0"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181E32">
        <w:rPr>
          <w:rFonts w:ascii="Times New Roman" w:eastAsia="Times New Roman" w:hAnsi="Times New Roman" w:cs="Times New Roman"/>
          <w:color w:val="auto"/>
          <w:sz w:val="24"/>
          <w:szCs w:val="24"/>
        </w:rPr>
        <w:t>на средние дистилляты – установить ставку акциза на 2017 год в размере 7 800 рублей за 1 тонну, на 2018 год – 8 112 рублей за 1 тонну, на 2019 год –8 436 рублей за 1 тонну.</w:t>
      </w:r>
    </w:p>
    <w:p w:rsidR="00676456" w:rsidRPr="00181E32" w:rsidRDefault="00676456" w:rsidP="00676456">
      <w:pPr>
        <w:pStyle w:val="a5"/>
        <w:tabs>
          <w:tab w:val="left" w:pos="1276"/>
        </w:tabs>
        <w:ind w:firstLine="851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181E32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Таким образом, в 2018 – 2019 гг. рост ставок акцизов на моторные топлива не превысит прогнозируемых уровней инфляции в соответствующие годы.  </w:t>
      </w:r>
    </w:p>
    <w:p w:rsidR="000F5292" w:rsidRPr="00181E32" w:rsidRDefault="00676456" w:rsidP="00676456">
      <w:pPr>
        <w:autoSpaceDE w:val="0"/>
        <w:autoSpaceDN w:val="0"/>
        <w:adjustRightInd w:val="0"/>
        <w:ind w:firstLine="540"/>
        <w:jc w:val="both"/>
      </w:pPr>
      <w:r w:rsidRPr="00181E32">
        <w:t>Прочие ставки акциза на 2018 и 2019 годы предполагается проиндексировать в соответствии с прогнозируемым уровнем инфляции</w:t>
      </w:r>
      <w:r w:rsidR="000F5292" w:rsidRPr="00181E32">
        <w:t>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181E32">
        <w:rPr>
          <w:b/>
        </w:rPr>
        <w:t>1.3</w:t>
      </w:r>
      <w:r w:rsidRPr="00181E32">
        <w:t xml:space="preserve"> </w:t>
      </w:r>
      <w:r w:rsidRPr="00181E32">
        <w:rPr>
          <w:b/>
        </w:rPr>
        <w:t>Оценка эффективности налоговых льгот и иных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181E32">
        <w:rPr>
          <w:b/>
        </w:rPr>
        <w:t>стимулирующих механизмов. Подходы к установлению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181E32">
        <w:rPr>
          <w:b/>
        </w:rPr>
        <w:t xml:space="preserve">налоговых льгот. Отмена федеральных льгот </w:t>
      </w:r>
      <w:proofErr w:type="gramStart"/>
      <w:r w:rsidRPr="00181E32">
        <w:rPr>
          <w:b/>
        </w:rPr>
        <w:t>по</w:t>
      </w:r>
      <w:proofErr w:type="gramEnd"/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181E32">
        <w:rPr>
          <w:b/>
        </w:rPr>
        <w:t>региональным и местным налогам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В Основных направлениях налоговой политики на 2011 - 2013 годы была впервые поставлена задача постепенной отмены федеральных льгот по региональным и местным налогам. </w:t>
      </w:r>
      <w:proofErr w:type="gramStart"/>
      <w:r w:rsidRPr="00181E32">
        <w:t>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объектов, а также льгот по земельному налогу для земельных участков, ограниченных в обороте в соответствии с законодательством Российской Федерации, предоставленных для обеспечения обороны, безопасности и таможенных нужд.</w:t>
      </w:r>
      <w:proofErr w:type="gramEnd"/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Принятый в 2012 году Федеральный закон от 29 ноября 2012 г. № 202-ФЗ «О внесении изменений в часть вторую Налогового кодекса Российской Федерации», предусматривает поэтапную отмену льгот по налогу на имущество организаций в отношении линейных объектов инфраструктуры.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Так, с 2013 года были отменены наиболее крупные налоговые льготы по налогу на имущество организаций в отношении железнодорожных путей общего пользования, магистральных трубопроводов, линий </w:t>
      </w:r>
      <w:proofErr w:type="spellStart"/>
      <w:r w:rsidRPr="00181E32">
        <w:t>энергопередачи</w:t>
      </w:r>
      <w:proofErr w:type="spellEnd"/>
      <w:r w:rsidRPr="00181E32">
        <w:t>, сооружений, являющихся их неотъемлемой технологической частью, с постепенным увеличением ставки с 0,4% в 2013 году до 2,2% в 201</w:t>
      </w:r>
      <w:r w:rsidR="00676456" w:rsidRPr="00181E32">
        <w:t>8</w:t>
      </w:r>
      <w:r w:rsidRPr="00181E32">
        <w:t xml:space="preserve"> году.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Также объекты налогообложения земельных участков, ограниченных в обороте в соответствии с законодательством Российской Федерации и предоставленных для обеспечения обороны, безопасности и таможенных нужд, были включены в состав объектов налогообложения по земельному налогу, с установлением в отношении таких земельных участков налоговой ставки, не превышающей 0,3 процента их кадастровой стоимости.</w:t>
      </w:r>
    </w:p>
    <w:p w:rsidR="000F5292" w:rsidRPr="00181E32" w:rsidRDefault="000F5292" w:rsidP="00676456">
      <w:pPr>
        <w:ind w:firstLine="851"/>
        <w:jc w:val="both"/>
      </w:pPr>
      <w:r w:rsidRPr="00181E32">
        <w:t xml:space="preserve">По оценкам Минфина России, выпадающие доходы от указанных льгот на момент их существования в 2012 году составляли около 85 процентов объема всех выпадающих доходов региональных и местных бюджетов от предоставления льгот на федеральном уровне по региональным и местным налогам. Таким образом, по окончании переходного периода, к </w:t>
      </w:r>
      <w:r w:rsidR="00A86AD4" w:rsidRPr="00181E32">
        <w:t>201</w:t>
      </w:r>
      <w:r w:rsidR="00676456" w:rsidRPr="00181E32">
        <w:t>8</w:t>
      </w:r>
      <w:r w:rsidRPr="00181E32">
        <w:t xml:space="preserve"> году, федеральные льготы по региональным и местным налогам уже в соответствии с принятыми решениями будут сокращены на 85 процентов.</w:t>
      </w:r>
      <w:r w:rsidR="00676456" w:rsidRPr="00181E32">
        <w:rPr>
          <w:highlight w:val="yellow"/>
        </w:rPr>
        <w:t xml:space="preserve"> </w:t>
      </w:r>
    </w:p>
    <w:p w:rsidR="00676456" w:rsidRPr="00181E32" w:rsidRDefault="00676456" w:rsidP="00676456">
      <w:pPr>
        <w:ind w:firstLine="851"/>
        <w:jc w:val="both"/>
      </w:pPr>
      <w:r w:rsidRPr="00181E32">
        <w:lastRenderedPageBreak/>
        <w:t xml:space="preserve">В целях увеличения доходов </w:t>
      </w:r>
      <w:proofErr w:type="spellStart"/>
      <w:r w:rsidRPr="00181E32">
        <w:t>субнациональных</w:t>
      </w:r>
      <w:proofErr w:type="spellEnd"/>
      <w:r w:rsidRPr="00181E32">
        <w:t xml:space="preserve"> уровней бюджетной системы Российской Федерации планируется поэтапная отмена действующих налоговых льгот, установленных на федеральном уровне по региональным и местным налогам, с передачей соответствующих полномочий на региональный (местный) уровень. </w:t>
      </w:r>
    </w:p>
    <w:p w:rsidR="00676456" w:rsidRPr="00181E32" w:rsidRDefault="00676456" w:rsidP="00676456">
      <w:pPr>
        <w:ind w:firstLine="851"/>
        <w:jc w:val="both"/>
      </w:pPr>
      <w:r w:rsidRPr="00181E32">
        <w:t xml:space="preserve">При этом предполагается распределить действующие федеральные налоговые льготы по региональным и местным налогам на три категории в зависимости от срока их обязательного  применения субъектами Российской Федерации на своей территории: льготы, обязательные к предоставлению на всей территории Российской Федерации в течение пяти лет, трех лет и одного года. </w:t>
      </w:r>
    </w:p>
    <w:p w:rsidR="00676456" w:rsidRPr="00181E32" w:rsidRDefault="00676456" w:rsidP="00676456">
      <w:pPr>
        <w:ind w:firstLine="851"/>
        <w:jc w:val="both"/>
      </w:pPr>
      <w:r w:rsidRPr="00181E32">
        <w:t xml:space="preserve">По истечении периода действия обязательного применения льготы   субъект Российской Федерации получает право самостоятельно принимать решение о предоставлении на своей территории соответствующей налоговой льготы или отказа от нее. 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При этом принятие новой льготы, налогового освобождения или иного стимулирующего механизма в рамках налоговой политики должно сопровождаться определением «источника» для такого решения, в качестве которого, в том числе, может рассматриваться отмена одной или нескольких неэффективных льгот (возможно, с заменой на аналогичный объем налоговых расходов).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Одновременно предполагается окончательно отказаться от установления новых льгот на федеральном уровне (включая освобождения от налогообложения, изъятия из налоговой базы и объекта налогообложения) по региональным и местным налогам.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proofErr w:type="gramStart"/>
      <w:r w:rsidRPr="00181E32">
        <w:t>В то же время, единовременная отмена налоговых льгот, имеющих важное социальное и государственное значение, установленных законодательством Российской Федерации о налогах и сборах, может привести к социальной напряженности в обществе (например, отмена налоговых льгот для инвалидов, пенсионеров, религиозных организаций) либо к увеличению расходных обязательств федерального бюджета (например, отмена налоговых льгот для учреждений уголовно-исполнительной системы).</w:t>
      </w:r>
      <w:proofErr w:type="gramEnd"/>
      <w:r w:rsidRPr="00181E32">
        <w:t xml:space="preserve"> В связи с этим отмене должны подлежать налоговые льготы, не оказывающие влияния на достижение одной из целей налоговой политики – стимулирование экономического роста, и не имеющие социального эффекта.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</w:p>
    <w:p w:rsidR="000F5292" w:rsidRPr="00181E32" w:rsidRDefault="000F5292" w:rsidP="000F5292">
      <w:pPr>
        <w:numPr>
          <w:ilvl w:val="0"/>
          <w:numId w:val="7"/>
        </w:numPr>
        <w:autoSpaceDE w:val="0"/>
        <w:autoSpaceDN w:val="0"/>
        <w:adjustRightInd w:val="0"/>
        <w:ind w:firstLine="540"/>
        <w:jc w:val="center"/>
        <w:rPr>
          <w:b/>
        </w:rPr>
      </w:pPr>
      <w:r w:rsidRPr="00181E32">
        <w:rPr>
          <w:b/>
        </w:rPr>
        <w:t>Основные итоги реализации налоговой политики</w:t>
      </w:r>
    </w:p>
    <w:p w:rsidR="000F5292" w:rsidRPr="00181E32" w:rsidRDefault="000F5292" w:rsidP="000F5292">
      <w:pPr>
        <w:autoSpaceDE w:val="0"/>
        <w:autoSpaceDN w:val="0"/>
        <w:adjustRightInd w:val="0"/>
        <w:ind w:left="1467"/>
        <w:rPr>
          <w:b/>
        </w:rPr>
      </w:pPr>
    </w:p>
    <w:p w:rsidR="000F5292" w:rsidRPr="00181E32" w:rsidRDefault="000F5292" w:rsidP="000F5292">
      <w:pPr>
        <w:numPr>
          <w:ilvl w:val="1"/>
          <w:numId w:val="6"/>
        </w:numPr>
        <w:autoSpaceDE w:val="0"/>
        <w:autoSpaceDN w:val="0"/>
        <w:adjustRightInd w:val="0"/>
        <w:jc w:val="center"/>
        <w:rPr>
          <w:b/>
        </w:rPr>
      </w:pPr>
      <w:r w:rsidRPr="00181E32">
        <w:rPr>
          <w:b/>
        </w:rPr>
        <w:t>Налогообложение недвижимого имущества физических лиц</w:t>
      </w:r>
    </w:p>
    <w:p w:rsidR="000F5292" w:rsidRPr="00181E32" w:rsidRDefault="000F5292" w:rsidP="000F5292">
      <w:pPr>
        <w:autoSpaceDE w:val="0"/>
        <w:autoSpaceDN w:val="0"/>
        <w:adjustRightInd w:val="0"/>
        <w:ind w:left="930"/>
        <w:rPr>
          <w:b/>
        </w:rPr>
      </w:pP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В рамках совершенствования налогообложения имущества физических лиц с 2015 года в Кодекс введена новая глава 32 «Налог на имущество физических лиц».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Целью введения нового налога на имущество физических лиц является </w:t>
      </w:r>
      <w:proofErr w:type="gramStart"/>
      <w:r w:rsidRPr="00181E32">
        <w:t>переход</w:t>
      </w:r>
      <w:proofErr w:type="gramEnd"/>
      <w:r w:rsidRPr="00181E32">
        <w:t xml:space="preserve"> к более справедливому налогообложению исходя из кадастровой стоимости имущества, как наиболее приближенной к рыночной стоимости этого имущества.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Обеспечивая равенство налогообложения и защиту социальн</w:t>
      </w:r>
      <w:proofErr w:type="gramStart"/>
      <w:r w:rsidRPr="00181E32">
        <w:t>о-</w:t>
      </w:r>
      <w:proofErr w:type="gramEnd"/>
      <w:r w:rsidRPr="00181E32">
        <w:t xml:space="preserve"> незащищенных категорий граждан, на федеральном уровне предусмотрены налоговые вычеты в отношении объектов жилого назначения, налоговые льготы, предоставляемые отдельным категориям налогоплательщиков, а также понижающие коэффициенты, применяемые в течение первых четырех налоговых периодов после введения нового налога. Учитывая местный характер налога, широкие полномочия по установлению налога предоставлены субъектам Российской Федерации и представительным органам муниципальных образований.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Так, по решению субъекта Российской Федерации устанавливается порядок определения налоговой базы по налогу на имущество физических лиц: исходя из кадастровой стоимости объекта или его инвентаризационной стоимости (т.е. временное (до 2020 года) сохранение действующего порядка). По решению представительных органов муниципальных образований налог вводится в действие или прекращает действовать на соответствующей территории, определяются конкретные налоговые ставки, могут увеличиваться размеры налоговых вычетов и устанавливаться дополнительные налоговые льготы.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</w:p>
    <w:p w:rsidR="000F5292" w:rsidRPr="00181E32" w:rsidRDefault="000F5292" w:rsidP="000F5292">
      <w:pPr>
        <w:numPr>
          <w:ilvl w:val="1"/>
          <w:numId w:val="6"/>
        </w:numPr>
        <w:autoSpaceDE w:val="0"/>
        <w:autoSpaceDN w:val="0"/>
        <w:adjustRightInd w:val="0"/>
        <w:jc w:val="center"/>
        <w:rPr>
          <w:b/>
        </w:rPr>
      </w:pPr>
      <w:r w:rsidRPr="00181E32">
        <w:rPr>
          <w:b/>
        </w:rPr>
        <w:t>Имущественные налоги</w:t>
      </w:r>
    </w:p>
    <w:p w:rsidR="000F5292" w:rsidRPr="00181E32" w:rsidRDefault="000F5292" w:rsidP="000F5292">
      <w:pPr>
        <w:autoSpaceDE w:val="0"/>
        <w:autoSpaceDN w:val="0"/>
        <w:adjustRightInd w:val="0"/>
        <w:ind w:left="930"/>
        <w:jc w:val="center"/>
        <w:rPr>
          <w:b/>
        </w:rPr>
      </w:pPr>
      <w:r w:rsidRPr="00181E32">
        <w:rPr>
          <w:b/>
        </w:rPr>
        <w:t>2.2.1</w:t>
      </w:r>
      <w:r w:rsidRPr="00181E32">
        <w:t xml:space="preserve"> </w:t>
      </w:r>
      <w:r w:rsidRPr="00181E32">
        <w:rPr>
          <w:b/>
        </w:rPr>
        <w:t>Налог на имущество организаций и налог на имущество физических лиц для налогоплательщиков, применяющих  специальные налоговые режимы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В законодательство о налогах и сборах внесены изменения,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Так, в частности, в Кодекс введено положение, предусматривающее, что организации, применяющие упрощенную систему налогообложения или систему налогообложения в виде единого налога на вмененный доход, не освобождаются от уплаты налога на имущество организаций в отношении имущества, налоговая база по которому определяется исходя из его кадастровой стоимости. К таким объектам отнесены административно-деловые центры, торговые центры, офисные помещения, объекты общественного питания и бытового обслуживания.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налогоплательщиками, применяющими специальные налоговые режимы.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лиц, применяющих специальные налоговые режимы,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налогообложения.</w:t>
      </w:r>
    </w:p>
    <w:p w:rsidR="000F5292" w:rsidRPr="00181E32" w:rsidRDefault="006561B8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В целях вовлечения в налоговый оборот объектов капитального строительства, которые поставлены на кадастровый учет и в отношении которых осуществлена кадастровая оценка, но права </w:t>
      </w:r>
      <w:proofErr w:type="gramStart"/>
      <w:r w:rsidRPr="00181E32">
        <w:t>собственности</w:t>
      </w:r>
      <w:proofErr w:type="gramEnd"/>
      <w:r w:rsidRPr="00181E32">
        <w:t xml:space="preserve"> на которые не зарегистрированы в установленном порядке, прорабатывается вопрос законодательного закрепления обязанности по уплате налога на имущество физических лиц в отношении таких объектов за собственниками земельных участков, на которых расположены указанные объекты.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181E32">
        <w:rPr>
          <w:b/>
        </w:rPr>
        <w:t>2.2.2 Установление единого срока уплаты имущественных налогов физическими лицами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транспортного, налога на имущество физических лиц – не позднее 1 </w:t>
      </w:r>
      <w:r w:rsidR="006561B8" w:rsidRPr="00181E32">
        <w:t>дека</w:t>
      </w:r>
      <w:r w:rsidRPr="00181E32">
        <w:t>бря года, следующего за истекшим налоговым периодом.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181E32">
        <w:rPr>
          <w:b/>
        </w:rPr>
        <w:t>2.3 Налогообложение доходов физических лиц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181E32">
        <w:rPr>
          <w:b/>
        </w:rPr>
        <w:t>Изменение механизма освобождения от налогообложения доходов физических лиц, полученных от продажи жилых помещений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center"/>
        <w:rPr>
          <w:b/>
        </w:rPr>
      </w:pP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 Предусматривается увеличение до пяти лет минимального предельного срока владения объектом недвижимого имущества, </w:t>
      </w:r>
      <w:proofErr w:type="gramStart"/>
      <w:r w:rsidRPr="00181E32">
        <w:t>доходы</w:t>
      </w:r>
      <w:proofErr w:type="gramEnd"/>
      <w:r w:rsidRPr="00181E32">
        <w:t xml:space="preserve"> от продажи которого освобождаются от налогообложения. При этом минимальный предельный срок владения таким объектом недвижимого имущества составляет три года, в случае если право собственности на объект недвижимого имущества получено налогоплательщиком одним из следующих способов: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- в порядке наследования или по договору дарения от физического лица, признаваемого членом семьи и (или) близким родственником этого налогоплательщика в соответствии с Семейным кодексом Российской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Федерации;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- в результате приватизации;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lastRenderedPageBreak/>
        <w:t>- в результате передачи имущества по договору пожизненного содержания с иждивением.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proofErr w:type="gramStart"/>
      <w:r w:rsidRPr="00181E32">
        <w:t>Одновременно в целях предотвращения занижения налоговой базы по налогу на доходы физических лиц (НДФЛ) при продаже физическим лицом объекта недвижимого имущества предусматривается исчисление налога с вмененного дохода, рассчитываемого как кадастровая стоимость продаваемого объекта недвижимого имущества по состоянию на 1 января года, в котором осуществлена продажа, умноженная на понижающий коэффициент 0,7, в случае, если доходы налогоплательщика от его продажи ниже этой</w:t>
      </w:r>
      <w:proofErr w:type="gramEnd"/>
      <w:r w:rsidRPr="00181E32">
        <w:t xml:space="preserve"> величины. 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 xml:space="preserve">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коэффициента. 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</w:pPr>
      <w:r w:rsidRPr="00181E32">
        <w:t>В поставленных выше задачах имеются значительные резервы улучшения финансового и экономического состояния поселения, и наша задача достичь положительных результатов, максимально используя эти перспективы.</w:t>
      </w:r>
    </w:p>
    <w:p w:rsidR="000F5292" w:rsidRPr="00181E32" w:rsidRDefault="000F5292" w:rsidP="000F5292">
      <w:pPr>
        <w:autoSpaceDE w:val="0"/>
        <w:autoSpaceDN w:val="0"/>
        <w:adjustRightInd w:val="0"/>
        <w:ind w:firstLine="540"/>
        <w:jc w:val="both"/>
        <w:outlineLvl w:val="1"/>
        <w:rPr>
          <w:rFonts w:ascii="Arial" w:hAnsi="Arial" w:cs="Arial"/>
        </w:rPr>
      </w:pPr>
    </w:p>
    <w:sectPr w:rsidR="000F5292" w:rsidRPr="00181E32" w:rsidSect="00527A4F">
      <w:pgSz w:w="11906" w:h="16838"/>
      <w:pgMar w:top="851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8679C"/>
    <w:multiLevelType w:val="multilevel"/>
    <w:tmpl w:val="2670DBD8"/>
    <w:lvl w:ilvl="0">
      <w:start w:val="1"/>
      <w:numFmt w:val="decimal"/>
      <w:lvlText w:val="%1."/>
      <w:lvlJc w:val="left"/>
      <w:pPr>
        <w:ind w:left="927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957" w:hanging="39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2007" w:hanging="144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2367" w:hanging="180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cs="Times New Roman"/>
      </w:rPr>
    </w:lvl>
  </w:abstractNum>
  <w:abstractNum w:abstractNumId="1">
    <w:nsid w:val="0B363FC2"/>
    <w:multiLevelType w:val="hybridMultilevel"/>
    <w:tmpl w:val="F552E944"/>
    <w:lvl w:ilvl="0" w:tplc="0419000F">
      <w:start w:val="1"/>
      <w:numFmt w:val="decimal"/>
      <w:lvlText w:val="%1."/>
      <w:lvlJc w:val="left"/>
      <w:pPr>
        <w:ind w:left="150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  <w:rPr>
        <w:rFonts w:cs="Times New Roman"/>
      </w:rPr>
    </w:lvl>
  </w:abstractNum>
  <w:abstractNum w:abstractNumId="2">
    <w:nsid w:val="26AF30C9"/>
    <w:multiLevelType w:val="multilevel"/>
    <w:tmpl w:val="3C7CC2D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930" w:hanging="39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162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2700" w:hanging="144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3420" w:hanging="180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3600" w:hanging="1800"/>
      </w:pPr>
      <w:rPr>
        <w:rFonts w:cs="Times New Roman"/>
      </w:rPr>
    </w:lvl>
  </w:abstractNum>
  <w:abstractNum w:abstractNumId="3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48385200"/>
    <w:multiLevelType w:val="hybridMultilevel"/>
    <w:tmpl w:val="413E7410"/>
    <w:lvl w:ilvl="0" w:tplc="D646CB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10E5507"/>
    <w:multiLevelType w:val="hybridMultilevel"/>
    <w:tmpl w:val="9044FED4"/>
    <w:lvl w:ilvl="0" w:tplc="7E26D4D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58AC0059"/>
    <w:multiLevelType w:val="multilevel"/>
    <w:tmpl w:val="0DF6EB46"/>
    <w:lvl w:ilvl="0">
      <w:start w:val="1"/>
      <w:numFmt w:val="decimal"/>
      <w:lvlText w:val="%1"/>
      <w:lvlJc w:val="left"/>
      <w:pPr>
        <w:ind w:left="390" w:hanging="390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930" w:hanging="39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cs="Times New Roman"/>
      </w:rPr>
    </w:lvl>
  </w:abstractNum>
  <w:abstractNum w:abstractNumId="7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1"/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96C0C"/>
    <w:rsid w:val="000038EF"/>
    <w:rsid w:val="00027E40"/>
    <w:rsid w:val="00052088"/>
    <w:rsid w:val="000623D7"/>
    <w:rsid w:val="00072FC7"/>
    <w:rsid w:val="000A7DDF"/>
    <w:rsid w:val="000F5292"/>
    <w:rsid w:val="00103BF5"/>
    <w:rsid w:val="00121100"/>
    <w:rsid w:val="00156EB3"/>
    <w:rsid w:val="00161335"/>
    <w:rsid w:val="00163D17"/>
    <w:rsid w:val="00181E32"/>
    <w:rsid w:val="00192547"/>
    <w:rsid w:val="00196C0C"/>
    <w:rsid w:val="001B6861"/>
    <w:rsid w:val="001C68A6"/>
    <w:rsid w:val="001F1740"/>
    <w:rsid w:val="00261779"/>
    <w:rsid w:val="002630B3"/>
    <w:rsid w:val="002649CE"/>
    <w:rsid w:val="00273160"/>
    <w:rsid w:val="00276E0B"/>
    <w:rsid w:val="00286C74"/>
    <w:rsid w:val="00292AAB"/>
    <w:rsid w:val="00296AB2"/>
    <w:rsid w:val="002C7629"/>
    <w:rsid w:val="002F1DBA"/>
    <w:rsid w:val="003058EF"/>
    <w:rsid w:val="0031369D"/>
    <w:rsid w:val="003316A0"/>
    <w:rsid w:val="003501F6"/>
    <w:rsid w:val="0037398C"/>
    <w:rsid w:val="00385EE6"/>
    <w:rsid w:val="003C6D5E"/>
    <w:rsid w:val="003D1458"/>
    <w:rsid w:val="003E04A2"/>
    <w:rsid w:val="003E04C4"/>
    <w:rsid w:val="003E18BD"/>
    <w:rsid w:val="004214BF"/>
    <w:rsid w:val="00435A96"/>
    <w:rsid w:val="004530A3"/>
    <w:rsid w:val="0045580D"/>
    <w:rsid w:val="004607B3"/>
    <w:rsid w:val="004B473F"/>
    <w:rsid w:val="004D21E0"/>
    <w:rsid w:val="004E6965"/>
    <w:rsid w:val="005240E2"/>
    <w:rsid w:val="00527A4F"/>
    <w:rsid w:val="00530AAC"/>
    <w:rsid w:val="0054008A"/>
    <w:rsid w:val="00562EEA"/>
    <w:rsid w:val="0056540D"/>
    <w:rsid w:val="0057748D"/>
    <w:rsid w:val="00590112"/>
    <w:rsid w:val="005A16E8"/>
    <w:rsid w:val="005D2D53"/>
    <w:rsid w:val="005E282C"/>
    <w:rsid w:val="005F45F8"/>
    <w:rsid w:val="006471BE"/>
    <w:rsid w:val="006561B8"/>
    <w:rsid w:val="00676456"/>
    <w:rsid w:val="0067771E"/>
    <w:rsid w:val="00681826"/>
    <w:rsid w:val="006867E6"/>
    <w:rsid w:val="006946CB"/>
    <w:rsid w:val="006A0F02"/>
    <w:rsid w:val="006C532F"/>
    <w:rsid w:val="006C7916"/>
    <w:rsid w:val="006D4269"/>
    <w:rsid w:val="006D682A"/>
    <w:rsid w:val="006E7DD1"/>
    <w:rsid w:val="00767522"/>
    <w:rsid w:val="007B49E0"/>
    <w:rsid w:val="007B561B"/>
    <w:rsid w:val="007C2F2F"/>
    <w:rsid w:val="007D2B2B"/>
    <w:rsid w:val="007E614E"/>
    <w:rsid w:val="00815543"/>
    <w:rsid w:val="00851071"/>
    <w:rsid w:val="008667F4"/>
    <w:rsid w:val="008C45C3"/>
    <w:rsid w:val="008C62F6"/>
    <w:rsid w:val="008F674A"/>
    <w:rsid w:val="00906444"/>
    <w:rsid w:val="00922DCB"/>
    <w:rsid w:val="009301B5"/>
    <w:rsid w:val="00940CDD"/>
    <w:rsid w:val="00992ABF"/>
    <w:rsid w:val="009A4C16"/>
    <w:rsid w:val="009A5CD5"/>
    <w:rsid w:val="009B16CE"/>
    <w:rsid w:val="009B397A"/>
    <w:rsid w:val="00A03444"/>
    <w:rsid w:val="00A25F15"/>
    <w:rsid w:val="00A6164F"/>
    <w:rsid w:val="00A86018"/>
    <w:rsid w:val="00A86AD4"/>
    <w:rsid w:val="00AA4A10"/>
    <w:rsid w:val="00AB55FB"/>
    <w:rsid w:val="00AC34DD"/>
    <w:rsid w:val="00AD6128"/>
    <w:rsid w:val="00B06A9E"/>
    <w:rsid w:val="00B15409"/>
    <w:rsid w:val="00B300C3"/>
    <w:rsid w:val="00B3248C"/>
    <w:rsid w:val="00B55EF9"/>
    <w:rsid w:val="00B83D49"/>
    <w:rsid w:val="00BA168B"/>
    <w:rsid w:val="00BB6F6F"/>
    <w:rsid w:val="00BF268A"/>
    <w:rsid w:val="00C36BDE"/>
    <w:rsid w:val="00C477C0"/>
    <w:rsid w:val="00C612F1"/>
    <w:rsid w:val="00C67FC9"/>
    <w:rsid w:val="00CA7758"/>
    <w:rsid w:val="00CB26A8"/>
    <w:rsid w:val="00CC1D8A"/>
    <w:rsid w:val="00CC608C"/>
    <w:rsid w:val="00CE045C"/>
    <w:rsid w:val="00CF3906"/>
    <w:rsid w:val="00D03777"/>
    <w:rsid w:val="00D24F80"/>
    <w:rsid w:val="00D30CE8"/>
    <w:rsid w:val="00D458C3"/>
    <w:rsid w:val="00D543FA"/>
    <w:rsid w:val="00DD0AA9"/>
    <w:rsid w:val="00DD3E18"/>
    <w:rsid w:val="00DD687E"/>
    <w:rsid w:val="00DD7297"/>
    <w:rsid w:val="00DF1C45"/>
    <w:rsid w:val="00E26F81"/>
    <w:rsid w:val="00E73309"/>
    <w:rsid w:val="00E77BD7"/>
    <w:rsid w:val="00E93439"/>
    <w:rsid w:val="00EA2ACF"/>
    <w:rsid w:val="00EB5DA8"/>
    <w:rsid w:val="00EC54CD"/>
    <w:rsid w:val="00ED56F3"/>
    <w:rsid w:val="00EF40DC"/>
    <w:rsid w:val="00EF7A43"/>
    <w:rsid w:val="00F64A3C"/>
    <w:rsid w:val="00F81BE5"/>
    <w:rsid w:val="00F82988"/>
    <w:rsid w:val="00F950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styleId="a5">
    <w:name w:val="No Spacing"/>
    <w:qFormat/>
    <w:rsid w:val="000F5292"/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a6">
    <w:name w:val="List Paragraph"/>
    <w:basedOn w:val="a"/>
    <w:uiPriority w:val="34"/>
    <w:qFormat/>
    <w:rsid w:val="006561B8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97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2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2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5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32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2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2745</Words>
  <Characters>19744</Characters>
  <Application>Microsoft Office Word</Application>
  <DocSecurity>0</DocSecurity>
  <Lines>164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2</cp:revision>
  <cp:lastPrinted>2016-11-09T10:29:00Z</cp:lastPrinted>
  <dcterms:created xsi:type="dcterms:W3CDTF">2017-01-12T13:52:00Z</dcterms:created>
  <dcterms:modified xsi:type="dcterms:W3CDTF">2017-01-12T13:52:00Z</dcterms:modified>
</cp:coreProperties>
</file>