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/>
        <w:drawing>
          <wp:inline distT="0" distB="0" distL="0" distR="0">
            <wp:extent cx="762000" cy="5156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Российская  Федерация 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А</w:t>
      </w:r>
      <w:r>
        <w:rPr>
          <w:rFonts w:cs="Times New Roman" w:ascii="Times New Roman" w:hAnsi="Times New Roman"/>
          <w:sz w:val="24"/>
          <w:szCs w:val="24"/>
        </w:rPr>
        <w:t xml:space="preserve">ДМИНИСТРАЦИЯ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Normal"/>
        <w:spacing w:before="0" w:after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eastAsia="" w:cs="Times New Roman" w:ascii="Times New Roman" w:hAnsi="Times New Roman" w:eastAsiaTheme="minorEastAsia"/>
          <w:b/>
          <w:sz w:val="24"/>
          <w:szCs w:val="24"/>
          <w:lang w:eastAsia="ru-RU"/>
        </w:rPr>
        <w:t>ПОСТАНОВЛЕНИЕ</w:t>
      </w:r>
    </w:p>
    <w:p>
      <w:pPr>
        <w:pStyle w:val="Normal"/>
        <w:tabs>
          <w:tab w:val="clear" w:pos="709"/>
          <w:tab w:val="left" w:pos="0" w:leader="none"/>
        </w:tabs>
        <w:spacing w:before="0" w:after="0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от 24.12.2020г     </w:t>
        <w:tab/>
        <w:tab/>
        <w:tab/>
        <w:tab/>
        <w:tab/>
        <w:t xml:space="preserve">                                              №</w:t>
      </w:r>
      <w:r>
        <w:rPr>
          <w:rFonts w:cs="Times New Roman" w:ascii="Times New Roman" w:hAnsi="Times New Roman"/>
          <w:sz w:val="24"/>
          <w:szCs w:val="24"/>
        </w:rPr>
        <w:t>70</w:t>
      </w:r>
    </w:p>
    <w:p>
      <w:pPr>
        <w:pStyle w:val="Normal"/>
        <w:shd w:val="clear" w:color="auto" w:fill="FFFFFF"/>
        <w:tabs>
          <w:tab w:val="clear" w:pos="709"/>
          <w:tab w:val="left" w:pos="2040" w:leader="none"/>
          <w:tab w:val="center" w:pos="4677" w:leader="none"/>
        </w:tabs>
        <w:spacing w:lineRule="auto" w:line="240" w:before="0" w:after="0"/>
        <w:textAlignment w:val="baseline"/>
        <w:rPr>
          <w:rFonts w:ascii="Times New Roman" w:hAnsi="Times New Roman" w:eastAsia="Times New Roman" w:cs="Times New Roman"/>
          <w:b/>
          <w:b/>
          <w:color w:val="000000" w:themeColor="text1"/>
          <w:sz w:val="26"/>
          <w:szCs w:val="26"/>
        </w:rPr>
      </w:pPr>
      <w:r>
        <w:rPr>
          <w:rFonts w:eastAsia="Times New Roman" w:cs="Times New Roman" w:ascii="Times New Roman" w:hAnsi="Times New Roman"/>
          <w:b/>
          <w:color w:val="000000" w:themeColor="text1"/>
          <w:sz w:val="26"/>
          <w:szCs w:val="26"/>
        </w:rPr>
      </w:r>
    </w:p>
    <w:p>
      <w:pPr>
        <w:pStyle w:val="Normal"/>
        <w:shd w:val="clear" w:color="auto" w:fill="FFFFFF"/>
        <w:tabs>
          <w:tab w:val="clear" w:pos="709"/>
          <w:tab w:val="left" w:pos="2040" w:leader="none"/>
          <w:tab w:val="center" w:pos="4677" w:leader="none"/>
        </w:tabs>
        <w:spacing w:lineRule="auto" w:line="240" w:before="0" w:after="0"/>
        <w:jc w:val="center"/>
        <w:textAlignment w:val="baseline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0" w:themeColor="text1"/>
          <w:sz w:val="24"/>
          <w:szCs w:val="24"/>
        </w:rPr>
        <w:t xml:space="preserve">Об утверждении </w:t>
      </w:r>
    </w:p>
    <w:p>
      <w:pPr>
        <w:pStyle w:val="Normal"/>
        <w:shd w:val="clear" w:color="auto" w:fill="FFFFFF"/>
        <w:tabs>
          <w:tab w:val="clear" w:pos="709"/>
          <w:tab w:val="left" w:pos="2040" w:leader="none"/>
          <w:tab w:val="center" w:pos="4677" w:leader="none"/>
        </w:tabs>
        <w:spacing w:lineRule="auto" w:line="240" w:before="0" w:after="0"/>
        <w:jc w:val="center"/>
        <w:textAlignment w:val="baseline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0" w:themeColor="text1"/>
          <w:sz w:val="24"/>
          <w:szCs w:val="24"/>
        </w:rPr>
        <w:t xml:space="preserve">состава  Общественного совета   при администрации сельского поселения </w:t>
      </w:r>
      <w:r>
        <w:rPr>
          <w:rFonts w:eastAsia="Times New Roman" w:cs="Times New Roman" w:ascii="Times New Roman" w:hAnsi="Times New Roman"/>
          <w:b/>
          <w:color w:val="000000" w:themeColor="text1"/>
          <w:sz w:val="24"/>
          <w:szCs w:val="24"/>
          <w:lang w:eastAsia="ru-RU"/>
        </w:rPr>
        <w:t xml:space="preserve">Выселки </w:t>
      </w:r>
      <w:r>
        <w:rPr>
          <w:rFonts w:eastAsia="Times New Roman" w:cs="Times New Roman" w:ascii="Times New Roman" w:hAnsi="Times New Roman"/>
          <w:b/>
          <w:color w:val="000000" w:themeColor="text1"/>
          <w:sz w:val="24"/>
          <w:szCs w:val="24"/>
        </w:rPr>
        <w:t>муниципального района Ставропольский</w:t>
      </w:r>
      <w:r>
        <w:rPr>
          <w:rFonts w:eastAsia="Times New Roman" w:cs="Arial" w:ascii="Arial" w:hAnsi="Arial"/>
          <w:b/>
          <w:color w:val="000000" w:themeColor="text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color w:val="000000" w:themeColor="text1"/>
          <w:sz w:val="24"/>
          <w:szCs w:val="24"/>
        </w:rPr>
        <w:t xml:space="preserve">Самарской области </w:t>
      </w:r>
      <w:bookmarkStart w:id="0" w:name="_Hlk55918847"/>
      <w:bookmarkEnd w:id="0"/>
    </w:p>
    <w:p>
      <w:pPr>
        <w:pStyle w:val="Normal"/>
        <w:shd w:val="clear" w:color="auto" w:fill="FFFFFF"/>
        <w:spacing w:lineRule="auto" w:line="240" w:before="0" w:after="0"/>
        <w:jc w:val="both"/>
        <w:textAlignment w:val="baseline"/>
        <w:rPr>
          <w:rFonts w:ascii="Arial" w:hAnsi="Arial" w:eastAsia="Times New Roman" w:cs="Arial"/>
          <w:color w:val="000000" w:themeColor="text1"/>
          <w:sz w:val="24"/>
          <w:szCs w:val="24"/>
        </w:rPr>
      </w:pPr>
      <w:r>
        <w:rPr>
          <w:rFonts w:eastAsia="Times New Roman" w:cs="Arial" w:ascii="Arial" w:hAnsi="Arial"/>
          <w:color w:val="000000" w:themeColor="text1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ind w:hanging="0"/>
        <w:jc w:val="both"/>
        <w:textAlignment w:val="baseline"/>
        <w:rPr/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     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В целях формирования  Общественного совета </w:t>
      </w:r>
      <w:r>
        <w:rPr>
          <w:rFonts w:eastAsia="Times New Roman" w:cs="Times New Roman" w:ascii="Times New Roman" w:hAnsi="Times New Roman"/>
          <w:bCs/>
          <w:color w:val="000000" w:themeColor="text1"/>
          <w:sz w:val="24"/>
          <w:szCs w:val="24"/>
        </w:rPr>
        <w:t xml:space="preserve">при администрации сельского поселения </w:t>
      </w:r>
      <w:r>
        <w:rPr>
          <w:rFonts w:eastAsia="Times New Roman" w:cs="Times New Roman" w:ascii="Times New Roman" w:hAnsi="Times New Roman"/>
          <w:bCs/>
          <w:color w:val="000000" w:themeColor="text1"/>
          <w:sz w:val="24"/>
          <w:szCs w:val="24"/>
          <w:lang w:eastAsia="ru-RU"/>
        </w:rPr>
        <w:t xml:space="preserve">Выселки </w:t>
      </w:r>
      <w:r>
        <w:rPr>
          <w:rFonts w:eastAsia="Times New Roman" w:cs="Times New Roman" w:ascii="Times New Roman" w:hAnsi="Times New Roman"/>
          <w:bCs/>
          <w:color w:val="000000" w:themeColor="text1"/>
          <w:sz w:val="24"/>
          <w:szCs w:val="24"/>
        </w:rPr>
        <w:t xml:space="preserve"> </w:t>
      </w:r>
      <w:bookmarkStart w:id="1" w:name="_GoBack"/>
      <w:bookmarkEnd w:id="1"/>
      <w:r>
        <w:rPr>
          <w:rFonts w:eastAsia="Times New Roman" w:cs="Times New Roman" w:ascii="Times New Roman" w:hAnsi="Times New Roman"/>
          <w:bCs/>
          <w:color w:val="000000" w:themeColor="text1"/>
          <w:sz w:val="24"/>
          <w:szCs w:val="24"/>
        </w:rPr>
        <w:t>муниципального района Ставропольский</w:t>
      </w:r>
      <w:r>
        <w:rPr>
          <w:rFonts w:eastAsia="Times New Roman" w:cs="Arial" w:ascii="Arial" w:hAnsi="Arial"/>
          <w:bCs/>
          <w:color w:val="000000" w:themeColor="text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Cs/>
          <w:color w:val="000000" w:themeColor="text1"/>
          <w:sz w:val="24"/>
          <w:szCs w:val="24"/>
        </w:rPr>
        <w:t>Самарской области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, в соответствии с п.3. ч. 4 ст. 36 Федерального  закона от  06.10.2003 № 131-ФЗ «Об общих принципах организации местного самоуправления в Российской Федерации», Уставом  сельского поселения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eastAsia="ru-RU"/>
        </w:rPr>
        <w:t xml:space="preserve">Выселки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муниципального района Ставропольский Самарской области, руководствуясь  ст. 5  Положения об Общественном совете при администрации сельского поселения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eastAsia="ru-RU"/>
        </w:rPr>
        <w:t xml:space="preserve">Выселки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 муниципального района Ставропольский Самарской области, утвержденного постановлением Главы сельского поселения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eastAsia="ru-RU"/>
        </w:rPr>
        <w:t xml:space="preserve">Выселки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cs="Times New Roman" w:ascii="Times New Roman" w:hAnsi="Times New Roman"/>
          <w:sz w:val="24"/>
          <w:szCs w:val="24"/>
        </w:rPr>
        <w:t>от 10.12.2020 №67</w:t>
      </w:r>
    </w:p>
    <w:p>
      <w:pPr>
        <w:pStyle w:val="Normal"/>
        <w:shd w:val="clear" w:color="auto" w:fill="FFFFFF"/>
        <w:spacing w:lineRule="auto" w:line="240" w:before="0" w:after="0"/>
        <w:ind w:firstLine="284"/>
        <w:jc w:val="both"/>
        <w:textAlignment w:val="baseline"/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pPr>
      <w:r>
        <w:rPr>
          <w:rFonts w:eastAsia="Times New Roman" w:cs="Times New Roman" w:ascii="Times New Roman" w:hAnsi="Times New Roman"/>
          <w:color w:val="000000" w:themeColor="text1"/>
          <w:sz w:val="26"/>
          <w:szCs w:val="26"/>
        </w:rPr>
      </w:r>
    </w:p>
    <w:p>
      <w:pPr>
        <w:pStyle w:val="ListParagraph"/>
        <w:widowControl/>
        <w:numPr>
          <w:ilvl w:val="0"/>
          <w:numId w:val="0"/>
        </w:numPr>
        <w:shd w:val="clear" w:color="auto" w:fill="FFFFFF"/>
        <w:suppressAutoHyphens w:val="true"/>
        <w:bidi w:val="0"/>
        <w:spacing w:lineRule="auto" w:line="240" w:before="0" w:after="0"/>
        <w:ind w:left="720" w:right="-113" w:hanging="0"/>
        <w:contextualSpacing/>
        <w:jc w:val="both"/>
        <w:textAlignment w:val="baseline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color w:val="000000" w:themeColor="text1"/>
          <w:sz w:val="24"/>
          <w:szCs w:val="24"/>
        </w:rPr>
        <w:t xml:space="preserve">1.Утвердить состав Общественного совета при администрации сельского поселения </w:t>
      </w:r>
      <w:r>
        <w:rPr>
          <w:rFonts w:eastAsia="Times New Roman" w:cs="Times New Roman" w:ascii="Times New Roman" w:hAnsi="Times New Roman"/>
          <w:b w:val="false"/>
          <w:bCs w:val="false"/>
          <w:color w:val="000000" w:themeColor="text1"/>
          <w:sz w:val="24"/>
          <w:szCs w:val="24"/>
          <w:lang w:eastAsia="ru-RU"/>
        </w:rPr>
        <w:t xml:space="preserve">Выселки </w:t>
      </w:r>
      <w:r>
        <w:rPr>
          <w:rFonts w:eastAsia="Times New Roman" w:cs="Times New Roman" w:ascii="Times New Roman" w:hAnsi="Times New Roman"/>
          <w:b w:val="false"/>
          <w:bCs w:val="false"/>
          <w:color w:val="000000" w:themeColor="text1"/>
          <w:sz w:val="24"/>
          <w:szCs w:val="24"/>
        </w:rPr>
        <w:t>муниципального района Ставропольский</w:t>
      </w:r>
      <w:r>
        <w:rPr>
          <w:rFonts w:eastAsia="Times New Roman" w:cs="Arial" w:ascii="Times New Roman" w:hAnsi="Times New Roman"/>
          <w:b w:val="false"/>
          <w:bCs w:val="false"/>
          <w:color w:val="000000" w:themeColor="text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color w:val="000000" w:themeColor="text1"/>
          <w:sz w:val="24"/>
          <w:szCs w:val="24"/>
        </w:rPr>
        <w:t xml:space="preserve">Самарской области </w:t>
      </w:r>
    </w:p>
    <w:p>
      <w:pPr>
        <w:pStyle w:val="ListParagraph"/>
        <w:numPr>
          <w:ilvl w:val="0"/>
          <w:numId w:val="0"/>
        </w:numPr>
        <w:shd w:val="clear" w:color="auto" w:fill="FFFFFF"/>
        <w:spacing w:lineRule="auto" w:line="240" w:before="0" w:after="0"/>
        <w:ind w:left="720" w:hanging="0"/>
        <w:contextualSpacing/>
        <w:jc w:val="both"/>
        <w:textAlignment w:val="baseline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</w:r>
    </w:p>
    <w:tbl>
      <w:tblPr>
        <w:tblStyle w:val="a5"/>
        <w:tblW w:w="9327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04"/>
        <w:gridCol w:w="314"/>
        <w:gridCol w:w="4509"/>
      </w:tblGrid>
      <w:tr>
        <w:trPr/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  <w:lang w:val="ru-RU" w:bidi="ar-SA"/>
              </w:rPr>
              <w:t>Председатель</w:t>
            </w:r>
            <w:r>
              <w:rPr>
                <w:rFonts w:eastAsia="Times New Roman" w:cs="Times New Roman" w:ascii="Times New Roman" w:hAnsi="Times New Roman"/>
                <w:b/>
                <w:color w:val="000000" w:themeColor="text1"/>
                <w:kern w:val="0"/>
                <w:sz w:val="24"/>
                <w:szCs w:val="24"/>
                <w:lang w:val="ru-RU" w:bidi="ar-SA"/>
              </w:rPr>
              <w:t xml:space="preserve"> Общественного</w:t>
            </w:r>
          </w:p>
          <w:p>
            <w:pPr>
              <w:pStyle w:val="NoSpacing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kern w:val="0"/>
                <w:sz w:val="24"/>
                <w:szCs w:val="24"/>
                <w:lang w:val="ru-RU" w:bidi="ar-SA"/>
              </w:rPr>
            </w:pPr>
            <w:r>
              <w:rPr>
                <w:rFonts w:eastAsia="Times New Roman" w:cs="Times New Roman" w:ascii="Times New Roman" w:hAnsi="Times New Roman"/>
                <w:b/>
                <w:color w:val="000000" w:themeColor="text1"/>
                <w:kern w:val="0"/>
                <w:sz w:val="24"/>
                <w:szCs w:val="24"/>
                <w:lang w:val="ru-RU" w:bidi="ar-SA"/>
              </w:rPr>
              <w:t>совета: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bCs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4"/>
                <w:szCs w:val="24"/>
                <w:lang w:val="ru-RU" w:bidi="ar-SA"/>
              </w:rPr>
            </w: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ind w:left="821" w:hanging="1134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  <w:lang w:val="ru-RU" w:bidi="ar-SA"/>
              </w:rPr>
            </w:r>
          </w:p>
        </w:tc>
      </w:tr>
      <w:tr>
        <w:trPr/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Низямова Гельфия Асядулловна</w:t>
            </w:r>
          </w:p>
          <w:p>
            <w:pPr>
              <w:pStyle w:val="NoSpacing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  <w:lang w:val="ru-RU" w:bidi="ar-SA"/>
              </w:rPr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bCs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4"/>
                <w:szCs w:val="24"/>
                <w:lang w:val="ru-RU" w:bidi="ar-SA"/>
              </w:rPr>
              <w:t>-</w:t>
            </w: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ind w:left="142" w:hanging="0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lang w:val="ru-RU" w:bidi="ar-SA"/>
              </w:rPr>
            </w:pPr>
            <w:r>
              <w:rPr>
                <w:rFonts w:eastAsia="" w:cs="Times New Roman" w:ascii="Times New Roman" w:hAnsi="Times New Roman" w:eastAsiaTheme="minorEastAsia"/>
                <w:color w:val="auto"/>
                <w:kern w:val="0"/>
                <w:sz w:val="24"/>
                <w:szCs w:val="24"/>
                <w:lang w:val="ru-RU" w:eastAsia="ru-RU" w:bidi="ar-SA"/>
              </w:rPr>
              <w:t xml:space="preserve">Библиотекарь </w:t>
            </w:r>
            <w:r>
              <w:rPr>
                <w:rFonts w:cs="Times New Roman" w:ascii="Times New Roman" w:hAnsi="Times New Roman"/>
                <w:kern w:val="0"/>
                <w:sz w:val="24"/>
                <w:szCs w:val="24"/>
                <w:lang w:val="ru-RU" w:bidi="ar-SA"/>
              </w:rPr>
              <w:t>, МБУК «Ставропольская МБ» Выселкский  филиал библиотека (по согласованию)</w:t>
            </w:r>
          </w:p>
        </w:tc>
      </w:tr>
      <w:tr>
        <w:trPr/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bCs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4"/>
                <w:szCs w:val="24"/>
                <w:lang w:val="ru-RU" w:bidi="ar-SA"/>
              </w:rPr>
              <w:t>Секретарь Общественного совета :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bCs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4"/>
                <w:szCs w:val="24"/>
                <w:lang w:val="ru-RU" w:bidi="ar-SA"/>
              </w:rPr>
            </w: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jc w:val="both"/>
              <w:rPr>
                <w:rFonts w:ascii="Times New Roman" w:hAnsi="Times New Roman" w:cs="Times New Roman"/>
                <w:b/>
                <w:b/>
                <w:bCs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4"/>
                <w:szCs w:val="24"/>
                <w:lang w:val="ru-RU" w:bidi="ar-SA"/>
              </w:rPr>
            </w:r>
          </w:p>
        </w:tc>
      </w:tr>
      <w:tr>
        <w:trPr/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kern w:val="0"/>
                <w:sz w:val="24"/>
                <w:szCs w:val="24"/>
                <w:lang w:val="ru-RU" w:bidi="ar-SA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bidi="ar-SA"/>
              </w:rPr>
              <w:t>Шамшутдинова Гельшат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kern w:val="0"/>
                <w:sz w:val="24"/>
                <w:szCs w:val="24"/>
                <w:lang w:val="ru-RU" w:bidi="ar-SA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bidi="ar-SA"/>
              </w:rPr>
              <w:t>Аседулловна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bCs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4"/>
                <w:szCs w:val="24"/>
                <w:lang w:val="ru-RU" w:bidi="ar-SA"/>
              </w:rPr>
              <w:t>-</w:t>
            </w: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ind w:left="142" w:hanging="0"/>
              <w:jc w:val="left"/>
              <w:rPr>
                <w:rFonts w:ascii="Times New Roman" w:hAnsi="Times New Roman" w:cs="Times New Roman"/>
                <w:kern w:val="0"/>
                <w:sz w:val="24"/>
                <w:szCs w:val="24"/>
                <w:lang w:val="ru-RU" w:bidi="ar-SA"/>
              </w:rPr>
            </w:pPr>
            <w:r>
              <w:rPr>
                <w:rFonts w:eastAsia="" w:cs="Times New Roman" w:ascii="Times New Roman" w:hAnsi="Times New Roman" w:eastAsiaTheme="minorEastAsia"/>
                <w:color w:val="auto"/>
                <w:kern w:val="0"/>
                <w:sz w:val="24"/>
                <w:szCs w:val="24"/>
                <w:lang w:val="ru-RU" w:eastAsia="ru-RU" w:bidi="ar-SA"/>
              </w:rPr>
              <w:t xml:space="preserve">Бухгалтер </w:t>
            </w:r>
            <w:r>
              <w:rPr>
                <w:rFonts w:cs="Times New Roman" w:ascii="Times New Roman" w:hAnsi="Times New Roman"/>
                <w:kern w:val="0"/>
                <w:sz w:val="24"/>
                <w:szCs w:val="24"/>
                <w:lang w:val="ru-RU" w:bidi="ar-SA"/>
              </w:rPr>
              <w:t>,МП«</w:t>
            </w:r>
            <w:r>
              <w:rPr>
                <w:rFonts w:cs="Times New Roman" w:ascii="Times New Roman" w:hAnsi="Times New Roman"/>
                <w:kern w:val="0"/>
                <w:sz w:val="24"/>
                <w:szCs w:val="24"/>
                <w:lang w:val="ru-RU" w:bidi="ar-SA"/>
              </w:rPr>
              <w:t xml:space="preserve">СтавропольРесурсСервис» </w:t>
            </w:r>
            <w:r>
              <w:rPr>
                <w:rFonts w:cs="Times New Roman" w:ascii="Times New Roman" w:hAnsi="Times New Roman"/>
                <w:kern w:val="0"/>
                <w:sz w:val="24"/>
                <w:szCs w:val="24"/>
                <w:lang w:val="ru-RU" w:bidi="ar-SA"/>
              </w:rPr>
              <w:t xml:space="preserve"> (по согласованию)</w:t>
            </w:r>
          </w:p>
        </w:tc>
      </w:tr>
      <w:tr>
        <w:trPr/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ind w:left="708" w:hanging="708"/>
              <w:jc w:val="left"/>
              <w:rPr>
                <w:rFonts w:ascii="Times New Roman" w:hAnsi="Times New Roman" w:cs="Times New Roman"/>
                <w:b/>
                <w:b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  <w:lang w:val="ru-RU" w:bidi="ar-SA"/>
              </w:rPr>
              <w:t>Члены Общественного  совета :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bCs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4"/>
                <w:szCs w:val="24"/>
                <w:lang w:val="ru-RU" w:bidi="ar-SA"/>
              </w:rPr>
            </w: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tabs>
                <w:tab w:val="clear" w:pos="709"/>
                <w:tab w:val="left" w:pos="262" w:leader="none"/>
              </w:tabs>
              <w:suppressAutoHyphens w:val="true"/>
              <w:spacing w:before="0" w:after="0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  <w:lang w:val="ru-RU" w:bidi="ar-SA"/>
              </w:rPr>
            </w:r>
          </w:p>
          <w:p>
            <w:pPr>
              <w:pStyle w:val="NoSpacing"/>
              <w:widowControl w:val="false"/>
              <w:tabs>
                <w:tab w:val="clear" w:pos="709"/>
                <w:tab w:val="left" w:pos="262" w:leader="none"/>
              </w:tabs>
              <w:suppressAutoHyphens w:val="true"/>
              <w:spacing w:before="0" w:after="0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  <w:lang w:val="ru-RU" w:bidi="ar-SA"/>
              </w:rPr>
            </w:r>
          </w:p>
        </w:tc>
      </w:tr>
      <w:tr>
        <w:trPr/>
        <w:tc>
          <w:tcPr>
            <w:tcW w:w="450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 w:val="false"/>
              <w:spacing w:before="0" w:after="0"/>
              <w:ind w:right="-725" w:hanging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Сайфуллов Азгат Гайсаевич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bCs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4"/>
                <w:szCs w:val="24"/>
                <w:lang w:val="ru-RU" w:bidi="ar-SA"/>
              </w:rPr>
              <w:t>-</w:t>
            </w:r>
          </w:p>
        </w:tc>
        <w:tc>
          <w:tcPr>
            <w:tcW w:w="450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Spacing"/>
              <w:widowControl w:val="false"/>
              <w:suppressAutoHyphens w:val="true"/>
              <w:spacing w:before="0" w:after="0"/>
              <w:ind w:left="142" w:hanging="0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lang w:val="ru-RU" w:bidi="ar-SA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  <w:lang w:val="ru-RU" w:bidi="ar-SA"/>
              </w:rPr>
              <w:t xml:space="preserve">Водитель автомобиля  , </w:t>
            </w:r>
            <w:r>
              <w:rPr>
                <w:rFonts w:eastAsia="" w:cs="Times New Roman" w:ascii="Times New Roman" w:hAnsi="Times New Roman" w:eastAsiaTheme="minorEastAsia"/>
                <w:color w:val="auto"/>
                <w:kern w:val="0"/>
                <w:sz w:val="24"/>
                <w:szCs w:val="24"/>
                <w:lang w:val="ru-RU" w:eastAsia="ru-RU" w:bidi="ar-SA"/>
              </w:rPr>
              <w:t>Администрация с.п.Выселки  (по согласованию )</w:t>
            </w:r>
          </w:p>
        </w:tc>
      </w:tr>
    </w:tbl>
    <w:p>
      <w:pPr>
        <w:pStyle w:val="ListParagraph"/>
        <w:shd w:val="clear" w:color="auto" w:fill="FFFFFF"/>
        <w:spacing w:lineRule="auto" w:line="240" w:before="0" w:after="0"/>
        <w:ind w:hanging="0"/>
        <w:contextualSpacing/>
        <w:jc w:val="both"/>
        <w:textAlignment w:val="baseline"/>
        <w:rPr>
          <w:rFonts w:ascii="Times New Roman" w:hAnsi="Times New Roman" w:eastAsia="Times New Roman" w:cs="Times New Roman"/>
          <w:color w:val="000000" w:themeColor="text1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ListParagraph"/>
        <w:shd w:val="clear" w:color="auto" w:fill="FFFFFF"/>
        <w:spacing w:lineRule="auto" w:line="240" w:before="0" w:after="0"/>
        <w:ind w:left="720" w:hanging="0"/>
        <w:contextualSpacing/>
        <w:jc w:val="both"/>
        <w:textAlignment w:val="baseline"/>
        <w:rPr>
          <w:rFonts w:ascii="Times New Roman" w:hAnsi="Times New Roman" w:eastAsia="Times New Roman" w:cs="Times New Roman"/>
          <w:color w:val="000000" w:themeColor="text1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>2.Постановление  подлежит официальному  опубликованию в газете  «</w:t>
      </w:r>
      <w:r>
        <w:rPr>
          <w:rFonts w:eastAsia="Times New Roman" w:cs="Times New Roman" w:ascii="Times New Roman" w:hAnsi="Times New Roman"/>
          <w:bCs/>
          <w:color w:val="000000" w:themeColor="text1"/>
          <w:sz w:val="24"/>
          <w:szCs w:val="24"/>
        </w:rPr>
        <w:t>Вестник сельского поселения Выселки»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 и на официальном  сайте администрации сельского поселения Выселки в сети Интернет  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val="en-US"/>
        </w:rPr>
        <w:t>http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>://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val="en-US"/>
        </w:rPr>
        <w:t>viselki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>.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val="en-US"/>
        </w:rPr>
        <w:t>stavrsp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>.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val="en-US"/>
        </w:rPr>
        <w:t>ru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. </w:t>
      </w:r>
    </w:p>
    <w:p>
      <w:pPr>
        <w:pStyle w:val="ListParagraph"/>
        <w:shd w:val="clear" w:color="auto" w:fill="FFFFFF"/>
        <w:spacing w:lineRule="auto" w:line="240" w:before="0" w:after="0"/>
        <w:ind w:left="720" w:hanging="0"/>
        <w:contextualSpacing/>
        <w:jc w:val="both"/>
        <w:textAlignment w:val="baseline"/>
        <w:rPr>
          <w:rFonts w:ascii="Times New Roman" w:hAnsi="Times New Roman" w:eastAsia="Times New Roman" w:cs="Times New Roman"/>
          <w:color w:val="000000" w:themeColor="text1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ListParagraph"/>
        <w:shd w:val="clear" w:color="auto" w:fill="FFFFFF"/>
        <w:spacing w:lineRule="auto" w:line="240" w:before="0" w:after="0"/>
        <w:ind w:left="720" w:hanging="0"/>
        <w:contextualSpacing/>
        <w:jc w:val="both"/>
        <w:textAlignment w:val="baseline"/>
        <w:rPr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3. Контроль за выполнением настоящего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eastAsia="ru-RU"/>
        </w:rPr>
        <w:t xml:space="preserve">постановления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оставляю за собой. </w:t>
      </w:r>
    </w:p>
    <w:p>
      <w:pPr>
        <w:pStyle w:val="ListParagraph"/>
        <w:shd w:val="clear" w:color="auto" w:fill="FFFFFF"/>
        <w:spacing w:lineRule="auto" w:line="240" w:before="0" w:after="0"/>
        <w:ind w:left="284" w:hanging="0"/>
        <w:contextualSpacing/>
        <w:jc w:val="both"/>
        <w:textAlignment w:val="baseline"/>
        <w:rPr>
          <w:rFonts w:ascii="Times New Roman" w:hAnsi="Times New Roman" w:eastAsia="Times New Roman" w:cs="Times New Roman"/>
          <w:color w:val="000000" w:themeColor="text1"/>
          <w:sz w:val="24"/>
          <w:szCs w:val="24"/>
        </w:rPr>
      </w:pPr>
      <w:r>
        <w:rPr>
          <w:rFonts w:eastAsia="Times New Roman" w:cs="Times New Roman" w:ascii="Times New Roman" w:hAnsi="Times New Roman"/>
          <w:color w:val="555555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textAlignment w:val="baseline"/>
        <w:rPr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Глава сельского поселения </w:t>
      </w: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eastAsia="ru-RU"/>
        </w:rPr>
        <w:t xml:space="preserve">Выселки </w:t>
      </w:r>
    </w:p>
    <w:p>
      <w:pPr>
        <w:pStyle w:val="Normal"/>
        <w:shd w:val="clear" w:color="auto" w:fill="FFFFFF"/>
        <w:spacing w:lineRule="auto" w:line="240" w:before="0" w:after="0"/>
        <w:jc w:val="both"/>
        <w:textAlignment w:val="baseline"/>
        <w:rPr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>муниципального района</w:t>
        <w:tab/>
        <w:tab/>
        <w:tab/>
        <w:t xml:space="preserve">                                       З.Г.Мердеев </w:t>
      </w:r>
    </w:p>
    <w:sectPr>
      <w:type w:val="nextPage"/>
      <w:pgSz w:w="11906" w:h="16838"/>
      <w:pgMar w:left="1701" w:right="850" w:header="0" w:top="568" w:footer="0" w:bottom="56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961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eastAsiaTheme="minorEastAsia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6"/>
    <w:uiPriority w:val="99"/>
    <w:semiHidden/>
    <w:qFormat/>
    <w:rsid w:val="002c0c39"/>
    <w:rPr>
      <w:rFonts w:ascii="Tahoma" w:hAnsi="Tahoma" w:eastAsia="" w:cs="Tahoma" w:eastAsiaTheme="minorEastAsia"/>
      <w:sz w:val="16"/>
      <w:szCs w:val="16"/>
      <w:lang w:eastAsia="ru-RU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Lucida Sans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6b2961"/>
    <w:pPr>
      <w:spacing w:before="0" w:after="200"/>
      <w:ind w:left="720" w:hanging="0"/>
      <w:contextualSpacing/>
    </w:pPr>
    <w:rPr/>
  </w:style>
  <w:style w:type="paragraph" w:styleId="NoSpacing">
    <w:name w:val="No Spacing"/>
    <w:uiPriority w:val="1"/>
    <w:qFormat/>
    <w:rsid w:val="006b2961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" w:cs="" w:eastAsiaTheme="minorEastAsia"/>
      <w:color w:val="auto"/>
      <w:kern w:val="0"/>
      <w:sz w:val="22"/>
      <w:szCs w:val="22"/>
      <w:lang w:val="ru-RU" w:eastAsia="ru-RU" w:bidi="ar-SA"/>
    </w:rPr>
  </w:style>
  <w:style w:type="paragraph" w:styleId="BalloonText">
    <w:name w:val="Balloon Text"/>
    <w:basedOn w:val="Normal"/>
    <w:link w:val="a7"/>
    <w:uiPriority w:val="99"/>
    <w:semiHidden/>
    <w:unhideWhenUsed/>
    <w:qFormat/>
    <w:rsid w:val="002c0c3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39"/>
    <w:rsid w:val="00780fa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0D6403-F92B-407D-AB6D-505907B88C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Application>LibreOffice/7.0.1.2$Windows_x86 LibreOffice_project/7cbcfc562f6eb6708b5ff7d7397325de9e764452</Application>
  <Pages>1</Pages>
  <Words>205</Words>
  <Characters>1665</Characters>
  <CharactersWithSpaces>1980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Leonid Stetsenko</dc:creator>
  <dc:description/>
  <dc:language>ru-RU</dc:language>
  <cp:lastModifiedBy/>
  <cp:lastPrinted>2020-12-28T08:54:14Z</cp:lastPrinted>
  <dcterms:modified xsi:type="dcterms:W3CDTF">2020-12-28T08:55:16Z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